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E41CB" w14:textId="56842CE0" w:rsidR="00C82A75" w:rsidRDefault="00FD17CC" w:rsidP="00225A2D">
      <w:pPr>
        <w:pStyle w:val="Geenafstand"/>
        <w:jc w:val="right"/>
        <w:rPr>
          <w:rFonts w:cstheme="minorHAnsi"/>
          <w:b/>
          <w:sz w:val="24"/>
          <w:szCs w:val="24"/>
        </w:rPr>
      </w:pPr>
      <w:bookmarkStart w:id="0" w:name="OLE_LINK1"/>
      <w:bookmarkStart w:id="1" w:name="OLE_LINK2"/>
      <w:r w:rsidRPr="00FD17CC">
        <w:rPr>
          <w:rFonts w:cstheme="minorHAnsi"/>
          <w:b/>
          <w:noProof/>
          <w:sz w:val="24"/>
          <w:szCs w:val="24"/>
          <w:lang w:eastAsia="nl-NL"/>
        </w:rPr>
        <w:drawing>
          <wp:inline distT="0" distB="0" distL="0" distR="0" wp14:anchorId="0CDB2E87" wp14:editId="6FBA10E2">
            <wp:extent cx="1344262" cy="891741"/>
            <wp:effectExtent l="0" t="0" r="8890" b="3810"/>
            <wp:docPr id="3" name="Afbeelding 3" descr="C:\Users\Yilmaz\OneDrive - MBO Raad\FSR\Logo's\FS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ilmaz\OneDrive - MBO Raad\FSR\Logo's\FSR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6768" cy="900037"/>
                    </a:xfrm>
                    <a:prstGeom prst="rect">
                      <a:avLst/>
                    </a:prstGeom>
                    <a:noFill/>
                    <a:ln>
                      <a:noFill/>
                    </a:ln>
                  </pic:spPr>
                </pic:pic>
              </a:graphicData>
            </a:graphic>
          </wp:inline>
        </w:drawing>
      </w:r>
      <w:r w:rsidR="00531D41">
        <w:rPr>
          <w:noProof/>
          <w:lang w:eastAsia="nl-NL"/>
        </w:rPr>
        <mc:AlternateContent>
          <mc:Choice Requires="wps">
            <w:drawing>
              <wp:anchor distT="0" distB="0" distL="114300" distR="114300" simplePos="0" relativeHeight="251659264" behindDoc="0" locked="0" layoutInCell="1" allowOverlap="1" wp14:anchorId="2C197867" wp14:editId="7C06B659">
                <wp:simplePos x="0" y="0"/>
                <wp:positionH relativeFrom="column">
                  <wp:posOffset>13335</wp:posOffset>
                </wp:positionH>
                <wp:positionV relativeFrom="paragraph">
                  <wp:posOffset>3582</wp:posOffset>
                </wp:positionV>
                <wp:extent cx="1682151" cy="10696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682151" cy="1069675"/>
                        </a:xfrm>
                        <a:prstGeom prst="rect">
                          <a:avLst/>
                        </a:prstGeom>
                        <a:solidFill>
                          <a:schemeClr val="lt1"/>
                        </a:solidFill>
                        <a:ln w="6350">
                          <a:noFill/>
                        </a:ln>
                      </wps:spPr>
                      <wps:txbx>
                        <w:txbxContent>
                          <w:p w14:paraId="2821226D" w14:textId="1377F481" w:rsidR="00531D41" w:rsidRDefault="00531D41">
                            <w:r>
                              <w:rPr>
                                <w:noProof/>
                                <w14:ligatures w14:val="none"/>
                                <w14:cntxtAlts w14:val="0"/>
                              </w:rPr>
                              <w:drawing>
                                <wp:inline distT="0" distB="0" distL="0" distR="0" wp14:anchorId="7BEBBC85" wp14:editId="1DAC3B58">
                                  <wp:extent cx="1257300" cy="942975"/>
                                  <wp:effectExtent l="0" t="0" r="0" b="9525"/>
                                  <wp:docPr id="15" name="Afbeelding 15" descr="mbologokleur"/>
                                  <wp:cNvGraphicFramePr/>
                                  <a:graphic xmlns:a="http://schemas.openxmlformats.org/drawingml/2006/main">
                                    <a:graphicData uri="http://schemas.openxmlformats.org/drawingml/2006/picture">
                                      <pic:pic xmlns:pic="http://schemas.openxmlformats.org/drawingml/2006/picture">
                                        <pic:nvPicPr>
                                          <pic:cNvPr id="15" name="Afbeelding 15" descr="mbologokleu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97867" id="_x0000_t202" coordsize="21600,21600" o:spt="202" path="m,l,21600r21600,l21600,xe">
                <v:stroke joinstyle="miter"/>
                <v:path gradientshapeok="t" o:connecttype="rect"/>
              </v:shapetype>
              <v:shape id="Tekstvak 2" o:spid="_x0000_s1026" type="#_x0000_t202" style="position:absolute;left:0;text-align:left;margin-left:1.05pt;margin-top:.3pt;width:132.45pt;height:8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3eRQIAAHoEAAAOAAAAZHJzL2Uyb0RvYy54bWysVE1v2zAMvQ/YfxB0X/yxJG2NOEWWIsOA&#10;oC2QDD0rshwblUVNUmJnv36U7KRZt9Owi0yJ1BP5HunZfddIchTG1qBymoxiSoTiUNRqn9Pv29Wn&#10;W0qsY6pgEpTI6UlYej//+GHW6kykUIEshCEIomzW6pxWzuksiiyvRMPsCLRQ6CzBNMzh1uyjwrAW&#10;0RsZpXE8jVowhTbAhbV4+tA76Tzgl6Xg7qksrXBE5hRzc2E1Yd35NZrPWLY3TFc1H9Jg/5BFw2qF&#10;j16gHphj5GDqP6CamhuwULoRhyaCsqy5CDVgNUn8rppNxbQItSA5Vl9osv8Plj8enw2pi5ymlCjW&#10;oERb8Wrdkb2S1LPTapth0EZjmOu+QIcqn88tHvqiu9I0/ovlEPQjz6cLt6JzhPtL09s0mSSUcPQl&#10;8fRuejPxONHbdW2s+yqgId7IqUHxAqfsuLauDz2H+NcsyLpY1VKGjW8YsZSGHBlKLV1IEsF/i5KK&#10;tDmdfp7EAViBv94jS4W5+GL7orzlul03MLCD4oQEGOgbyGq+qjHJNbPumRnsGKwZp8A94VJKwEdg&#10;sCipwPz827mPRyHRS0mLHZhT++PAjKBEflMo8V0yHvuWDZvx5CbFjbn27K496tAsAStHhjG7YPp4&#10;J89maaB5wWFZ+FfRxRTHt3PqzubS9XOBw8bFYhGCsEk1c2u10dxDe6a9BNvuhRk96ORQ4kc49yrL&#10;3snVx/qbChYHB2UdtPQE96wOvGODh24YhtFP0PU+RL39Mua/AAAA//8DAFBLAwQUAAYACAAAACEA&#10;s08KzN4AAAAGAQAADwAAAGRycy9kb3ducmV2LnhtbEyPTU+DQBCG7yb+h82YeDF2gUaqyNIY40fi&#10;rUXbeNuyIxDZWcJuAf+948keJ++T930mX8+2EyMOvnWkIF5EIJAqZ1qqFbyXz9e3IHzQZHTnCBX8&#10;oId1cX6W68y4iTY4bkMtuIR8phU0IfSZlL5q0Gq/cD0SZ19usDrwOdTSDHrictvJJIpSaXVLvNDo&#10;Hh8brL63R6vg86rev/n55WNa3iz7p9exXO1MqdTlxfxwDyLgHP5h+NNndSjY6eCOZLzoFCQxgwpS&#10;EBwm6YofOzCV3sUgi1ye6he/AAAA//8DAFBLAQItABQABgAIAAAAIQC2gziS/gAAAOEBAAATAAAA&#10;AAAAAAAAAAAAAAAAAABbQ29udGVudF9UeXBlc10ueG1sUEsBAi0AFAAGAAgAAAAhADj9If/WAAAA&#10;lAEAAAsAAAAAAAAAAAAAAAAALwEAAF9yZWxzLy5yZWxzUEsBAi0AFAAGAAgAAAAhANl1/d5FAgAA&#10;egQAAA4AAAAAAAAAAAAAAAAALgIAAGRycy9lMm9Eb2MueG1sUEsBAi0AFAAGAAgAAAAhALNPCsze&#10;AAAABgEAAA8AAAAAAAAAAAAAAAAAnwQAAGRycy9kb3ducmV2LnhtbFBLBQYAAAAABAAEAPMAAACq&#10;BQAAAAA=&#10;" fillcolor="white [3201]" stroked="f" strokeweight=".5pt">
                <v:textbox>
                  <w:txbxContent>
                    <w:p w14:paraId="2821226D" w14:textId="1377F481" w:rsidR="00531D41" w:rsidRDefault="00531D41">
                      <w:r>
                        <w:rPr>
                          <w:noProof/>
                          <w14:ligatures w14:val="none"/>
                          <w14:cntxtAlts w14:val="0"/>
                        </w:rPr>
                        <w:drawing>
                          <wp:inline distT="0" distB="0" distL="0" distR="0" wp14:anchorId="7BEBBC85" wp14:editId="1DAC3B58">
                            <wp:extent cx="1257300" cy="942975"/>
                            <wp:effectExtent l="0" t="0" r="0" b="9525"/>
                            <wp:docPr id="15" name="Afbeelding 15" descr="mbologokleur"/>
                            <wp:cNvGraphicFramePr/>
                            <a:graphic xmlns:a="http://schemas.openxmlformats.org/drawingml/2006/main">
                              <a:graphicData uri="http://schemas.openxmlformats.org/drawingml/2006/picture">
                                <pic:pic xmlns:pic="http://schemas.openxmlformats.org/drawingml/2006/picture">
                                  <pic:nvPicPr>
                                    <pic:cNvPr id="15" name="Afbeelding 15" descr="mbologokleu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inline>
                        </w:drawing>
                      </w:r>
                    </w:p>
                  </w:txbxContent>
                </v:textbox>
              </v:shape>
            </w:pict>
          </mc:Fallback>
        </mc:AlternateContent>
      </w:r>
    </w:p>
    <w:p w14:paraId="7BEB7F95" w14:textId="77777777" w:rsidR="00531D41" w:rsidRDefault="00531D41" w:rsidP="004435F8">
      <w:pPr>
        <w:pStyle w:val="Geenafstand"/>
        <w:rPr>
          <w:rFonts w:ascii="Arial" w:hAnsi="Arial" w:cs="Arial"/>
          <w:b/>
          <w:sz w:val="20"/>
          <w:szCs w:val="20"/>
        </w:rPr>
      </w:pPr>
      <w:bookmarkStart w:id="2" w:name="OLE_LINK3"/>
      <w:bookmarkStart w:id="3" w:name="OLE_LINK4"/>
      <w:bookmarkStart w:id="4" w:name="OLE_LINK5"/>
    </w:p>
    <w:p w14:paraId="1E6CF113" w14:textId="77777777" w:rsidR="00531D41" w:rsidRDefault="00531D41" w:rsidP="004435F8">
      <w:pPr>
        <w:pStyle w:val="Geenafstand"/>
        <w:rPr>
          <w:rFonts w:ascii="Arial" w:hAnsi="Arial" w:cs="Arial"/>
          <w:b/>
          <w:sz w:val="20"/>
          <w:szCs w:val="20"/>
        </w:rPr>
      </w:pPr>
    </w:p>
    <w:p w14:paraId="45DAB029" w14:textId="77777777" w:rsidR="00BC18F4" w:rsidRDefault="00BC18F4" w:rsidP="004435F8">
      <w:pPr>
        <w:pStyle w:val="Geenafstand"/>
        <w:rPr>
          <w:rFonts w:ascii="Arial" w:hAnsi="Arial" w:cs="Arial"/>
          <w:b/>
          <w:sz w:val="20"/>
          <w:szCs w:val="20"/>
        </w:rPr>
      </w:pPr>
    </w:p>
    <w:p w14:paraId="6F1A35DE" w14:textId="3EFB32DA" w:rsidR="00C40A85" w:rsidRPr="00655346" w:rsidRDefault="00C40A85" w:rsidP="004435F8">
      <w:pPr>
        <w:pStyle w:val="Geenafstand"/>
        <w:rPr>
          <w:rFonts w:ascii="Arial" w:hAnsi="Arial" w:cs="Arial"/>
          <w:b/>
          <w:sz w:val="20"/>
          <w:szCs w:val="20"/>
        </w:rPr>
      </w:pPr>
      <w:r w:rsidRPr="00655346">
        <w:rPr>
          <w:rFonts w:ascii="Arial" w:hAnsi="Arial" w:cs="Arial"/>
          <w:b/>
          <w:sz w:val="20"/>
          <w:szCs w:val="20"/>
        </w:rPr>
        <w:t xml:space="preserve">Inleiding </w:t>
      </w:r>
      <w:r w:rsidR="002457D6" w:rsidRPr="00655346">
        <w:rPr>
          <w:rFonts w:ascii="Arial" w:hAnsi="Arial" w:cs="Arial"/>
          <w:b/>
          <w:sz w:val="20"/>
          <w:szCs w:val="20"/>
        </w:rPr>
        <w:t xml:space="preserve">bij het </w:t>
      </w:r>
      <w:r w:rsidR="00811133" w:rsidRPr="00655346">
        <w:rPr>
          <w:rFonts w:ascii="Arial" w:hAnsi="Arial" w:cs="Arial"/>
          <w:b/>
          <w:sz w:val="20"/>
          <w:szCs w:val="20"/>
        </w:rPr>
        <w:t xml:space="preserve">model </w:t>
      </w:r>
      <w:r w:rsidR="002457D6" w:rsidRPr="00655346">
        <w:rPr>
          <w:rFonts w:ascii="Arial" w:hAnsi="Arial" w:cs="Arial"/>
          <w:b/>
          <w:sz w:val="20"/>
          <w:szCs w:val="20"/>
        </w:rPr>
        <w:t>Documentair Structuurplan mbo</w:t>
      </w:r>
    </w:p>
    <w:p w14:paraId="5B917D88" w14:textId="3E808BE7" w:rsidR="00DB7A44" w:rsidRPr="00655346" w:rsidRDefault="0059061D" w:rsidP="004435F8">
      <w:pPr>
        <w:pStyle w:val="Geenafstand"/>
        <w:rPr>
          <w:rFonts w:ascii="Arial" w:hAnsi="Arial" w:cs="Arial"/>
          <w:sz w:val="20"/>
          <w:szCs w:val="20"/>
        </w:rPr>
      </w:pPr>
      <w:r w:rsidRPr="00655346">
        <w:rPr>
          <w:rFonts w:ascii="Arial" w:hAnsi="Arial" w:cs="Arial"/>
          <w:sz w:val="20"/>
          <w:szCs w:val="20"/>
        </w:rPr>
        <w:t>M</w:t>
      </w:r>
      <w:r w:rsidR="00D2516D" w:rsidRPr="00655346">
        <w:rPr>
          <w:rFonts w:ascii="Arial" w:hAnsi="Arial" w:cs="Arial"/>
          <w:sz w:val="20"/>
          <w:szCs w:val="20"/>
        </w:rPr>
        <w:t>bo</w:t>
      </w:r>
      <w:r w:rsidR="00662D6C" w:rsidRPr="00655346">
        <w:rPr>
          <w:rFonts w:ascii="Arial" w:hAnsi="Arial" w:cs="Arial"/>
          <w:sz w:val="20"/>
          <w:szCs w:val="20"/>
        </w:rPr>
        <w:t xml:space="preserve">-scholen hebben een belangrijke maatschappelijke taak. </w:t>
      </w:r>
      <w:r w:rsidR="00EF00C5" w:rsidRPr="00655346">
        <w:rPr>
          <w:rFonts w:ascii="Arial" w:hAnsi="Arial" w:cs="Arial"/>
          <w:sz w:val="20"/>
          <w:szCs w:val="20"/>
        </w:rPr>
        <w:t>Bij het uitvoeren van die taak en het afleggen van verantwoording daarover is het van belang da</w:t>
      </w:r>
      <w:r w:rsidR="00EB4365" w:rsidRPr="00655346">
        <w:rPr>
          <w:rFonts w:ascii="Arial" w:hAnsi="Arial" w:cs="Arial"/>
          <w:sz w:val="20"/>
          <w:szCs w:val="20"/>
        </w:rPr>
        <w:t>t er een goede registratie plaatsvindt</w:t>
      </w:r>
      <w:r w:rsidR="00A736CF" w:rsidRPr="00655346">
        <w:rPr>
          <w:rFonts w:ascii="Arial" w:hAnsi="Arial" w:cs="Arial"/>
          <w:sz w:val="20"/>
          <w:szCs w:val="20"/>
        </w:rPr>
        <w:t>.</w:t>
      </w:r>
      <w:r w:rsidR="00EF00C5" w:rsidRPr="00655346">
        <w:rPr>
          <w:rFonts w:ascii="Arial" w:hAnsi="Arial" w:cs="Arial"/>
          <w:sz w:val="20"/>
          <w:szCs w:val="20"/>
        </w:rPr>
        <w:t xml:space="preserve"> Het model documentair structuurplan (DSP) is een hulpmiddel voor die registratie. Het DSP is een opsommin</w:t>
      </w:r>
      <w:r w:rsidR="00AF5A17" w:rsidRPr="00655346">
        <w:rPr>
          <w:rFonts w:ascii="Arial" w:hAnsi="Arial" w:cs="Arial"/>
          <w:sz w:val="20"/>
          <w:szCs w:val="20"/>
        </w:rPr>
        <w:t>g van de belangrijkste en meest</w:t>
      </w:r>
      <w:r w:rsidR="00153EEA">
        <w:rPr>
          <w:rFonts w:ascii="Arial" w:hAnsi="Arial" w:cs="Arial"/>
          <w:sz w:val="20"/>
          <w:szCs w:val="20"/>
        </w:rPr>
        <w:t xml:space="preserve"> </w:t>
      </w:r>
      <w:bookmarkStart w:id="5" w:name="_GoBack"/>
      <w:bookmarkEnd w:id="5"/>
      <w:r w:rsidR="00EF00C5" w:rsidRPr="00655346">
        <w:rPr>
          <w:rFonts w:ascii="Arial" w:hAnsi="Arial" w:cs="Arial"/>
          <w:sz w:val="20"/>
          <w:szCs w:val="20"/>
        </w:rPr>
        <w:t>voorkomende documenten</w:t>
      </w:r>
      <w:r w:rsidR="00655346" w:rsidRPr="00655346">
        <w:rPr>
          <w:rFonts w:ascii="Arial" w:hAnsi="Arial" w:cs="Arial"/>
          <w:sz w:val="20"/>
          <w:szCs w:val="20"/>
        </w:rPr>
        <w:t>/informatie</w:t>
      </w:r>
      <w:r w:rsidR="00A736CF" w:rsidRPr="00655346">
        <w:rPr>
          <w:rFonts w:ascii="Arial" w:hAnsi="Arial" w:cs="Arial"/>
          <w:sz w:val="20"/>
          <w:szCs w:val="20"/>
        </w:rPr>
        <w:t xml:space="preserve"> binnen </w:t>
      </w:r>
      <w:r w:rsidR="00D2516D" w:rsidRPr="00655346">
        <w:rPr>
          <w:rFonts w:ascii="Arial" w:hAnsi="Arial" w:cs="Arial"/>
          <w:sz w:val="20"/>
          <w:szCs w:val="20"/>
        </w:rPr>
        <w:t>mbo</w:t>
      </w:r>
      <w:r w:rsidR="00A736CF" w:rsidRPr="00655346">
        <w:rPr>
          <w:rFonts w:ascii="Arial" w:hAnsi="Arial" w:cs="Arial"/>
          <w:sz w:val="20"/>
          <w:szCs w:val="20"/>
        </w:rPr>
        <w:t>-scholen</w:t>
      </w:r>
      <w:r w:rsidR="00EF00C5" w:rsidRPr="00655346">
        <w:rPr>
          <w:rFonts w:ascii="Arial" w:hAnsi="Arial" w:cs="Arial"/>
          <w:sz w:val="20"/>
          <w:szCs w:val="20"/>
        </w:rPr>
        <w:t xml:space="preserve"> </w:t>
      </w:r>
      <w:r w:rsidR="002A66E4" w:rsidRPr="00655346">
        <w:rPr>
          <w:rFonts w:ascii="Arial" w:hAnsi="Arial" w:cs="Arial"/>
          <w:sz w:val="20"/>
          <w:szCs w:val="20"/>
        </w:rPr>
        <w:t>en de</w:t>
      </w:r>
      <w:r w:rsidR="00EB4365" w:rsidRPr="00655346">
        <w:rPr>
          <w:rFonts w:ascii="Arial" w:hAnsi="Arial" w:cs="Arial"/>
          <w:sz w:val="20"/>
          <w:szCs w:val="20"/>
        </w:rPr>
        <w:t xml:space="preserve"> wettelijke</w:t>
      </w:r>
      <w:r w:rsidR="002A66E4" w:rsidRPr="00655346">
        <w:rPr>
          <w:rFonts w:ascii="Arial" w:hAnsi="Arial" w:cs="Arial"/>
          <w:sz w:val="20"/>
          <w:szCs w:val="20"/>
        </w:rPr>
        <w:t xml:space="preserve"> bewaar</w:t>
      </w:r>
      <w:r w:rsidR="00A736CF" w:rsidRPr="00655346">
        <w:rPr>
          <w:rFonts w:ascii="Arial" w:hAnsi="Arial" w:cs="Arial"/>
          <w:sz w:val="20"/>
          <w:szCs w:val="20"/>
        </w:rPr>
        <w:t>- en vernietigingst</w:t>
      </w:r>
      <w:r w:rsidR="002A66E4" w:rsidRPr="00655346">
        <w:rPr>
          <w:rFonts w:ascii="Arial" w:hAnsi="Arial" w:cs="Arial"/>
          <w:sz w:val="20"/>
          <w:szCs w:val="20"/>
        </w:rPr>
        <w:t xml:space="preserve">ermijnen </w:t>
      </w:r>
      <w:r w:rsidR="00481D3E" w:rsidRPr="00655346">
        <w:rPr>
          <w:rFonts w:ascii="Arial" w:hAnsi="Arial" w:cs="Arial"/>
          <w:sz w:val="20"/>
          <w:szCs w:val="20"/>
        </w:rPr>
        <w:t>van die documenten</w:t>
      </w:r>
      <w:r w:rsidR="002A66E4" w:rsidRPr="00655346">
        <w:rPr>
          <w:rFonts w:ascii="Arial" w:hAnsi="Arial" w:cs="Arial"/>
          <w:sz w:val="20"/>
          <w:szCs w:val="20"/>
        </w:rPr>
        <w:t xml:space="preserve">. </w:t>
      </w:r>
      <w:r w:rsidR="00A736CF" w:rsidRPr="00655346">
        <w:rPr>
          <w:rFonts w:ascii="Arial" w:hAnsi="Arial" w:cs="Arial"/>
          <w:sz w:val="20"/>
          <w:szCs w:val="20"/>
        </w:rPr>
        <w:t xml:space="preserve">Hierbij is </w:t>
      </w:r>
      <w:r w:rsidR="00655346" w:rsidRPr="00655346">
        <w:rPr>
          <w:rFonts w:ascii="Arial" w:hAnsi="Arial" w:cs="Arial"/>
          <w:sz w:val="20"/>
          <w:szCs w:val="20"/>
        </w:rPr>
        <w:t xml:space="preserve">in het DSP </w:t>
      </w:r>
      <w:r w:rsidR="00A736CF" w:rsidRPr="00655346">
        <w:rPr>
          <w:rFonts w:ascii="Arial" w:hAnsi="Arial" w:cs="Arial"/>
          <w:sz w:val="20"/>
          <w:szCs w:val="20"/>
        </w:rPr>
        <w:t>geen onderscheid tussen digitaal en fysiek (papier). De bewaar- en vernietigingstermijnen zijn van toepassing op beide varianten.</w:t>
      </w:r>
    </w:p>
    <w:p w14:paraId="6568942F" w14:textId="77777777" w:rsidR="001318F1" w:rsidRPr="00655346" w:rsidRDefault="001318F1" w:rsidP="004435F8">
      <w:pPr>
        <w:pStyle w:val="Geenafstand"/>
        <w:rPr>
          <w:rFonts w:ascii="Arial" w:hAnsi="Arial" w:cs="Arial"/>
          <w:sz w:val="20"/>
          <w:szCs w:val="20"/>
        </w:rPr>
      </w:pPr>
    </w:p>
    <w:p w14:paraId="166E5409" w14:textId="1E15C45A" w:rsidR="00D2516D" w:rsidRPr="00655346" w:rsidRDefault="00D2516D" w:rsidP="004435F8">
      <w:pPr>
        <w:pStyle w:val="Geenafstand"/>
        <w:rPr>
          <w:rFonts w:ascii="Arial" w:hAnsi="Arial" w:cs="Arial"/>
          <w:sz w:val="20"/>
          <w:szCs w:val="20"/>
        </w:rPr>
      </w:pPr>
      <w:r w:rsidRPr="00655346">
        <w:rPr>
          <w:rFonts w:ascii="Arial" w:hAnsi="Arial" w:cs="Arial"/>
          <w:sz w:val="20"/>
          <w:szCs w:val="20"/>
        </w:rPr>
        <w:t>Het DSP is een</w:t>
      </w:r>
      <w:r w:rsidR="00807ABF" w:rsidRPr="00655346">
        <w:rPr>
          <w:rFonts w:ascii="Arial" w:hAnsi="Arial" w:cs="Arial"/>
          <w:sz w:val="20"/>
          <w:szCs w:val="20"/>
        </w:rPr>
        <w:t xml:space="preserve"> belangrijke</w:t>
      </w:r>
      <w:r w:rsidRPr="00655346">
        <w:rPr>
          <w:rFonts w:ascii="Arial" w:hAnsi="Arial" w:cs="Arial"/>
          <w:sz w:val="20"/>
          <w:szCs w:val="20"/>
        </w:rPr>
        <w:t xml:space="preserve"> aanvulling op de nieuwe selectielijst voor het mbo. Deze</w:t>
      </w:r>
      <w:r w:rsidR="00117166" w:rsidRPr="00655346">
        <w:rPr>
          <w:rFonts w:ascii="Arial" w:hAnsi="Arial" w:cs="Arial"/>
          <w:sz w:val="20"/>
          <w:szCs w:val="20"/>
        </w:rPr>
        <w:t xml:space="preserve"> nieuwe selectielijst</w:t>
      </w:r>
      <w:r w:rsidRPr="00655346">
        <w:rPr>
          <w:rFonts w:ascii="Arial" w:hAnsi="Arial" w:cs="Arial"/>
          <w:sz w:val="20"/>
          <w:szCs w:val="20"/>
        </w:rPr>
        <w:t xml:space="preserve"> </w:t>
      </w:r>
      <w:r w:rsidR="00655346" w:rsidRPr="00655346">
        <w:rPr>
          <w:rFonts w:ascii="Arial" w:hAnsi="Arial" w:cs="Arial"/>
          <w:sz w:val="20"/>
          <w:szCs w:val="20"/>
        </w:rPr>
        <w:t>is ingegaan</w:t>
      </w:r>
      <w:r w:rsidRPr="00655346">
        <w:rPr>
          <w:rFonts w:ascii="Arial" w:hAnsi="Arial" w:cs="Arial"/>
          <w:sz w:val="20"/>
          <w:szCs w:val="20"/>
        </w:rPr>
        <w:t xml:space="preserve"> in per 1 augustus 2017 en vervangt daarmee de </w:t>
      </w:r>
      <w:r w:rsidR="00BC18F4">
        <w:rPr>
          <w:rFonts w:ascii="Arial" w:hAnsi="Arial" w:cs="Arial"/>
          <w:sz w:val="20"/>
          <w:szCs w:val="20"/>
        </w:rPr>
        <w:t>‘oude’</w:t>
      </w:r>
      <w:r w:rsidRPr="00655346">
        <w:rPr>
          <w:rFonts w:ascii="Arial" w:hAnsi="Arial" w:cs="Arial"/>
          <w:sz w:val="20"/>
          <w:szCs w:val="20"/>
        </w:rPr>
        <w:t xml:space="preserve"> selectielijst. De oude selectielijst blijft van toepassing op documenten die zijn ontstaan </w:t>
      </w:r>
      <w:r w:rsidR="00807ABF" w:rsidRPr="00655346">
        <w:rPr>
          <w:rFonts w:ascii="Arial" w:hAnsi="Arial" w:cs="Arial"/>
          <w:sz w:val="20"/>
          <w:szCs w:val="20"/>
        </w:rPr>
        <w:t xml:space="preserve">tussen 1996 en </w:t>
      </w:r>
      <w:r w:rsidR="00BD22AC" w:rsidRPr="00655346">
        <w:rPr>
          <w:rFonts w:ascii="Arial" w:hAnsi="Arial" w:cs="Arial"/>
          <w:sz w:val="20"/>
          <w:szCs w:val="20"/>
        </w:rPr>
        <w:t>31 juli</w:t>
      </w:r>
      <w:r w:rsidRPr="00655346">
        <w:rPr>
          <w:rFonts w:ascii="Arial" w:hAnsi="Arial" w:cs="Arial"/>
          <w:sz w:val="20"/>
          <w:szCs w:val="20"/>
        </w:rPr>
        <w:t xml:space="preserve"> 2017. </w:t>
      </w:r>
    </w:p>
    <w:p w14:paraId="2F901505" w14:textId="07FFD075" w:rsidR="004435F8" w:rsidRPr="00811133" w:rsidRDefault="004435F8" w:rsidP="004435F8">
      <w:pPr>
        <w:pStyle w:val="Geenafstand"/>
        <w:rPr>
          <w:rFonts w:ascii="Arial" w:hAnsi="Arial" w:cs="Arial"/>
          <w:sz w:val="20"/>
          <w:szCs w:val="20"/>
        </w:rPr>
      </w:pPr>
    </w:p>
    <w:p w14:paraId="2E29DCDD" w14:textId="0462A652" w:rsidR="004435F8" w:rsidRPr="00811133" w:rsidRDefault="00A437B5" w:rsidP="005B1954">
      <w:pPr>
        <w:pStyle w:val="Lijstalinea"/>
        <w:widowControl w:val="0"/>
        <w:numPr>
          <w:ilvl w:val="0"/>
          <w:numId w:val="22"/>
        </w:numPr>
        <w:spacing w:after="0" w:line="240" w:lineRule="auto"/>
        <w:rPr>
          <w:rFonts w:ascii="Arial" w:hAnsi="Arial" w:cs="Arial"/>
          <w:sz w:val="20"/>
          <w:szCs w:val="20"/>
        </w:rPr>
      </w:pPr>
      <w:hyperlink r:id="rId14" w:history="1">
        <w:r w:rsidR="005B1954" w:rsidRPr="00811133">
          <w:rPr>
            <w:rStyle w:val="Hyperlink"/>
            <w:rFonts w:ascii="Arial" w:hAnsi="Arial" w:cs="Arial"/>
            <w:sz w:val="20"/>
            <w:szCs w:val="20"/>
          </w:rPr>
          <w:t>Nieuwe selectielijst</w:t>
        </w:r>
      </w:hyperlink>
      <w:r w:rsidR="004435F8" w:rsidRPr="00811133">
        <w:rPr>
          <w:rFonts w:ascii="Arial" w:hAnsi="Arial" w:cs="Arial"/>
          <w:sz w:val="20"/>
          <w:szCs w:val="20"/>
        </w:rPr>
        <w:t xml:space="preserve"> </w:t>
      </w:r>
      <w:r w:rsidR="00AB1D34" w:rsidRPr="00655346">
        <w:rPr>
          <w:rFonts w:ascii="Arial" w:hAnsi="Arial" w:cs="Arial"/>
          <w:sz w:val="20"/>
          <w:szCs w:val="20"/>
        </w:rPr>
        <w:t>(geldig voor documenten vanaf 1 augustus 2017).</w:t>
      </w:r>
    </w:p>
    <w:p w14:paraId="170AE720" w14:textId="6842CEB4" w:rsidR="004435F8" w:rsidRPr="00811133" w:rsidRDefault="00A437B5" w:rsidP="005B1954">
      <w:pPr>
        <w:pStyle w:val="Lijstalinea"/>
        <w:widowControl w:val="0"/>
        <w:numPr>
          <w:ilvl w:val="0"/>
          <w:numId w:val="22"/>
        </w:numPr>
        <w:spacing w:after="0" w:line="240" w:lineRule="auto"/>
        <w:rPr>
          <w:rFonts w:ascii="Arial" w:hAnsi="Arial" w:cs="Arial"/>
          <w:sz w:val="20"/>
          <w:szCs w:val="20"/>
        </w:rPr>
      </w:pPr>
      <w:hyperlink r:id="rId15" w:history="1">
        <w:r w:rsidR="00AB1D34" w:rsidRPr="00811133">
          <w:rPr>
            <w:rStyle w:val="Hyperlink"/>
            <w:rFonts w:ascii="Arial" w:hAnsi="Arial" w:cs="Arial"/>
            <w:sz w:val="20"/>
            <w:szCs w:val="20"/>
          </w:rPr>
          <w:t>Oude selectielijst</w:t>
        </w:r>
      </w:hyperlink>
      <w:r w:rsidR="00AB1D34" w:rsidRPr="00811133">
        <w:rPr>
          <w:rFonts w:ascii="Arial" w:hAnsi="Arial" w:cs="Arial"/>
          <w:sz w:val="20"/>
          <w:szCs w:val="20"/>
        </w:rPr>
        <w:t xml:space="preserve"> </w:t>
      </w:r>
      <w:r w:rsidR="00AB1D34" w:rsidRPr="00655346">
        <w:rPr>
          <w:rFonts w:ascii="Arial" w:hAnsi="Arial" w:cs="Arial"/>
          <w:sz w:val="20"/>
          <w:szCs w:val="20"/>
        </w:rPr>
        <w:t>(geldig voor documenten tussen 1996 en 31 juli 2017).</w:t>
      </w:r>
    </w:p>
    <w:p w14:paraId="219A90AC" w14:textId="05E3EC14" w:rsidR="00D2516D" w:rsidRPr="00655346" w:rsidRDefault="004435F8" w:rsidP="004435F8">
      <w:pPr>
        <w:widowControl w:val="0"/>
        <w:spacing w:line="240" w:lineRule="auto"/>
        <w:rPr>
          <w:rFonts w:ascii="Arial" w:hAnsi="Arial" w:cs="Arial"/>
          <w:color w:val="auto"/>
          <w14:ligatures w14:val="none"/>
        </w:rPr>
      </w:pPr>
      <w:r w:rsidRPr="00DF1633">
        <w:rPr>
          <w:rFonts w:ascii="Arial" w:hAnsi="Arial" w:cs="Arial"/>
          <w14:ligatures w14:val="none"/>
        </w:rPr>
        <w:t> </w:t>
      </w:r>
      <w:r w:rsidRPr="00DF1633">
        <w:rPr>
          <w:rFonts w:ascii="Arial" w:hAnsi="Arial" w:cs="Arial"/>
          <w14:ligatures w14:val="none"/>
        </w:rPr>
        <w:br/>
      </w:r>
      <w:r w:rsidR="00BC18F4">
        <w:rPr>
          <w:rFonts w:ascii="Arial" w:hAnsi="Arial" w:cs="Arial"/>
          <w:color w:val="auto"/>
        </w:rPr>
        <w:t>In tegenstelling tot de ‘</w:t>
      </w:r>
      <w:r w:rsidR="00D2516D" w:rsidRPr="00655346">
        <w:rPr>
          <w:rFonts w:ascii="Arial" w:hAnsi="Arial" w:cs="Arial"/>
          <w:color w:val="auto"/>
        </w:rPr>
        <w:t>oude</w:t>
      </w:r>
      <w:r w:rsidR="00BC18F4">
        <w:rPr>
          <w:rFonts w:ascii="Arial" w:hAnsi="Arial" w:cs="Arial"/>
          <w:color w:val="auto"/>
        </w:rPr>
        <w:t>’</w:t>
      </w:r>
      <w:r w:rsidR="00D2516D" w:rsidRPr="00655346">
        <w:rPr>
          <w:rFonts w:ascii="Arial" w:hAnsi="Arial" w:cs="Arial"/>
          <w:color w:val="auto"/>
        </w:rPr>
        <w:t xml:space="preserve"> selectielijst beperkt de nieuwe selectielijst zich uitsluitend tot de openbaar gezagtaken van mbo-scholen. Mbo-scholen kennen twee openbaar gezagtaken:</w:t>
      </w:r>
    </w:p>
    <w:p w14:paraId="41ACE130" w14:textId="77777777" w:rsidR="00D2516D" w:rsidRPr="00655346" w:rsidRDefault="00D2516D" w:rsidP="004435F8">
      <w:pPr>
        <w:pStyle w:val="Geenafstand"/>
        <w:numPr>
          <w:ilvl w:val="0"/>
          <w:numId w:val="9"/>
        </w:numPr>
        <w:rPr>
          <w:rFonts w:ascii="Arial" w:hAnsi="Arial" w:cs="Arial"/>
          <w:sz w:val="20"/>
          <w:szCs w:val="20"/>
        </w:rPr>
      </w:pPr>
      <w:r w:rsidRPr="00655346">
        <w:rPr>
          <w:rFonts w:ascii="Arial" w:hAnsi="Arial" w:cs="Arial"/>
          <w:sz w:val="20"/>
          <w:szCs w:val="20"/>
        </w:rPr>
        <w:t>De afgifte van een getuigschrift (diploma’s, certificaten);</w:t>
      </w:r>
    </w:p>
    <w:p w14:paraId="2047CBF3" w14:textId="3C66BEB3" w:rsidR="00D2516D" w:rsidRPr="00655346" w:rsidRDefault="00D2516D" w:rsidP="004435F8">
      <w:pPr>
        <w:pStyle w:val="Geenafstand"/>
        <w:numPr>
          <w:ilvl w:val="0"/>
          <w:numId w:val="9"/>
        </w:numPr>
        <w:rPr>
          <w:rFonts w:ascii="Arial" w:hAnsi="Arial" w:cs="Arial"/>
          <w:sz w:val="20"/>
          <w:szCs w:val="20"/>
        </w:rPr>
      </w:pPr>
      <w:r w:rsidRPr="00655346">
        <w:rPr>
          <w:rFonts w:ascii="Arial" w:hAnsi="Arial" w:cs="Arial"/>
          <w:sz w:val="20"/>
          <w:szCs w:val="20"/>
        </w:rPr>
        <w:t xml:space="preserve">Het verlenen van vrijstelling </w:t>
      </w:r>
      <w:r w:rsidR="009A197F" w:rsidRPr="00655346">
        <w:rPr>
          <w:rFonts w:ascii="Arial" w:hAnsi="Arial" w:cs="Arial"/>
          <w:sz w:val="20"/>
          <w:szCs w:val="20"/>
        </w:rPr>
        <w:t xml:space="preserve">van de leerplicht </w:t>
      </w:r>
      <w:r w:rsidRPr="00655346">
        <w:rPr>
          <w:rFonts w:ascii="Arial" w:hAnsi="Arial" w:cs="Arial"/>
          <w:sz w:val="20"/>
          <w:szCs w:val="20"/>
        </w:rPr>
        <w:t>(max. 10 dagen per schooljaar) op grond van de Leerplichtwet.</w:t>
      </w:r>
    </w:p>
    <w:p w14:paraId="60C7393A" w14:textId="77777777" w:rsidR="001318F1" w:rsidRPr="00655346" w:rsidRDefault="001318F1" w:rsidP="004435F8">
      <w:pPr>
        <w:pStyle w:val="Geenafstand"/>
        <w:ind w:left="360"/>
        <w:rPr>
          <w:rFonts w:ascii="Arial" w:hAnsi="Arial" w:cs="Arial"/>
          <w:sz w:val="20"/>
          <w:szCs w:val="20"/>
        </w:rPr>
      </w:pPr>
    </w:p>
    <w:p w14:paraId="4DC5A8F0" w14:textId="4AD8E3D7" w:rsidR="00F4684C" w:rsidRPr="00655346" w:rsidRDefault="00D2516D" w:rsidP="004435F8">
      <w:pPr>
        <w:pStyle w:val="Geenafstand"/>
        <w:rPr>
          <w:rFonts w:ascii="Arial" w:hAnsi="Arial" w:cs="Arial"/>
          <w:sz w:val="20"/>
          <w:szCs w:val="20"/>
        </w:rPr>
      </w:pPr>
      <w:r w:rsidRPr="00655346">
        <w:rPr>
          <w:rFonts w:ascii="Arial" w:hAnsi="Arial" w:cs="Arial"/>
          <w:sz w:val="20"/>
          <w:szCs w:val="20"/>
        </w:rPr>
        <w:t>Documenten die voortkomen uit overige taken zijn opgenomen in voorliggend DSP.</w:t>
      </w:r>
    </w:p>
    <w:p w14:paraId="7DA97BE7" w14:textId="77777777" w:rsidR="001318F1" w:rsidRPr="00655346" w:rsidRDefault="001318F1" w:rsidP="004435F8">
      <w:pPr>
        <w:pStyle w:val="Geenafstand"/>
        <w:rPr>
          <w:rFonts w:ascii="Arial" w:hAnsi="Arial" w:cs="Arial"/>
          <w:sz w:val="20"/>
          <w:szCs w:val="20"/>
        </w:rPr>
      </w:pPr>
    </w:p>
    <w:p w14:paraId="2F6B5586" w14:textId="248EB29E" w:rsidR="001318F1" w:rsidRPr="00655346" w:rsidRDefault="005B7259" w:rsidP="004435F8">
      <w:pPr>
        <w:pStyle w:val="Geenafstand"/>
        <w:rPr>
          <w:rFonts w:ascii="Arial" w:hAnsi="Arial" w:cs="Arial"/>
          <w:sz w:val="20"/>
          <w:szCs w:val="20"/>
        </w:rPr>
      </w:pPr>
      <w:r w:rsidRPr="00655346">
        <w:rPr>
          <w:rFonts w:ascii="Arial" w:hAnsi="Arial" w:cs="Arial"/>
          <w:b/>
          <w:sz w:val="20"/>
          <w:szCs w:val="20"/>
        </w:rPr>
        <w:t>Totstandkoming</w:t>
      </w:r>
      <w:r w:rsidR="00F4684C" w:rsidRPr="00655346">
        <w:rPr>
          <w:rFonts w:ascii="Arial" w:hAnsi="Arial" w:cs="Arial"/>
          <w:b/>
          <w:sz w:val="20"/>
          <w:szCs w:val="20"/>
        </w:rPr>
        <w:t>,</w:t>
      </w:r>
      <w:r w:rsidRPr="00655346">
        <w:rPr>
          <w:rFonts w:ascii="Arial" w:hAnsi="Arial" w:cs="Arial"/>
          <w:b/>
          <w:sz w:val="20"/>
          <w:szCs w:val="20"/>
        </w:rPr>
        <w:t xml:space="preserve"> status</w:t>
      </w:r>
      <w:r w:rsidR="008F4FA1" w:rsidRPr="00655346">
        <w:rPr>
          <w:rFonts w:ascii="Arial" w:hAnsi="Arial" w:cs="Arial"/>
          <w:b/>
          <w:sz w:val="20"/>
          <w:szCs w:val="20"/>
        </w:rPr>
        <w:t>, bronnen</w:t>
      </w:r>
      <w:r w:rsidR="00F4684C" w:rsidRPr="00655346">
        <w:rPr>
          <w:rFonts w:ascii="Arial" w:hAnsi="Arial" w:cs="Arial"/>
          <w:b/>
          <w:sz w:val="20"/>
          <w:szCs w:val="20"/>
        </w:rPr>
        <w:t xml:space="preserve"> en onderhoud</w:t>
      </w:r>
      <w:r w:rsidR="001318F1" w:rsidRPr="00655346">
        <w:rPr>
          <w:rFonts w:ascii="Arial" w:hAnsi="Arial" w:cs="Arial"/>
          <w:sz w:val="20"/>
          <w:szCs w:val="20"/>
        </w:rPr>
        <w:br/>
      </w:r>
      <w:r w:rsidR="00D2516D" w:rsidRPr="00655346">
        <w:rPr>
          <w:rFonts w:ascii="Arial" w:hAnsi="Arial" w:cs="Arial"/>
          <w:b/>
          <w:sz w:val="20"/>
          <w:szCs w:val="20"/>
        </w:rPr>
        <w:t>Totstandkoming</w:t>
      </w:r>
      <w:r w:rsidR="001318F1" w:rsidRPr="00655346">
        <w:rPr>
          <w:rFonts w:ascii="Arial" w:hAnsi="Arial" w:cs="Arial"/>
          <w:b/>
          <w:sz w:val="20"/>
          <w:szCs w:val="20"/>
        </w:rPr>
        <w:t>:</w:t>
      </w:r>
      <w:r w:rsidR="001318F1" w:rsidRPr="00655346">
        <w:rPr>
          <w:rFonts w:ascii="Arial" w:hAnsi="Arial" w:cs="Arial"/>
          <w:sz w:val="20"/>
          <w:szCs w:val="20"/>
        </w:rPr>
        <w:t xml:space="preserve"> </w:t>
      </w:r>
      <w:r w:rsidR="00D2516D" w:rsidRPr="00655346">
        <w:rPr>
          <w:rFonts w:ascii="Arial" w:hAnsi="Arial" w:cs="Arial"/>
          <w:sz w:val="20"/>
          <w:szCs w:val="20"/>
        </w:rPr>
        <w:t xml:space="preserve">Het DSP wordt aangeboden door de werkgroep </w:t>
      </w:r>
      <w:r w:rsidR="006F1A94" w:rsidRPr="00655346">
        <w:rPr>
          <w:rFonts w:ascii="Arial" w:hAnsi="Arial" w:cs="Arial"/>
          <w:sz w:val="20"/>
          <w:szCs w:val="20"/>
        </w:rPr>
        <w:t>Document</w:t>
      </w:r>
      <w:r w:rsidR="00D2516D" w:rsidRPr="00655346">
        <w:rPr>
          <w:rFonts w:ascii="Arial" w:hAnsi="Arial" w:cs="Arial"/>
          <w:sz w:val="20"/>
          <w:szCs w:val="20"/>
        </w:rPr>
        <w:t xml:space="preserve">- en Archiefmanagement van het </w:t>
      </w:r>
      <w:r w:rsidR="008734DD" w:rsidRPr="00655346">
        <w:rPr>
          <w:rFonts w:ascii="Arial" w:hAnsi="Arial" w:cs="Arial"/>
          <w:sz w:val="20"/>
          <w:szCs w:val="20"/>
        </w:rPr>
        <w:t>f</w:t>
      </w:r>
      <w:r w:rsidR="00D2516D" w:rsidRPr="00655346">
        <w:rPr>
          <w:rFonts w:ascii="Arial" w:hAnsi="Arial" w:cs="Arial"/>
          <w:sz w:val="20"/>
          <w:szCs w:val="20"/>
        </w:rPr>
        <w:t>acilitair samenwerkingsverband roc’s, aoc’s en vakscholen (FSR), een platform van de MBO Raad. Aan de totstandkoming werkten experts en juristen mee vanuit de mbo-scholen</w:t>
      </w:r>
      <w:r w:rsidR="00811133" w:rsidRPr="00655346">
        <w:rPr>
          <w:rFonts w:ascii="Arial" w:hAnsi="Arial" w:cs="Arial"/>
          <w:sz w:val="20"/>
          <w:szCs w:val="20"/>
        </w:rPr>
        <w:t xml:space="preserve"> en vanuit de MBO Raad</w:t>
      </w:r>
      <w:r w:rsidR="00D2516D" w:rsidRPr="00655346">
        <w:rPr>
          <w:rFonts w:ascii="Arial" w:hAnsi="Arial" w:cs="Arial"/>
          <w:sz w:val="20"/>
          <w:szCs w:val="20"/>
        </w:rPr>
        <w:t xml:space="preserve">, </w:t>
      </w:r>
      <w:r w:rsidR="00811133" w:rsidRPr="00655346">
        <w:rPr>
          <w:rFonts w:ascii="Arial" w:hAnsi="Arial" w:cs="Arial"/>
          <w:sz w:val="20"/>
          <w:szCs w:val="20"/>
        </w:rPr>
        <w:t>ondersteund door</w:t>
      </w:r>
      <w:r w:rsidR="00D2516D" w:rsidRPr="00655346">
        <w:rPr>
          <w:rFonts w:ascii="Arial" w:hAnsi="Arial" w:cs="Arial"/>
          <w:sz w:val="20"/>
          <w:szCs w:val="20"/>
        </w:rPr>
        <w:t xml:space="preserve"> een</w:t>
      </w:r>
      <w:r w:rsidR="00811133" w:rsidRPr="00655346">
        <w:rPr>
          <w:rFonts w:ascii="Arial" w:hAnsi="Arial" w:cs="Arial"/>
          <w:sz w:val="20"/>
          <w:szCs w:val="20"/>
        </w:rPr>
        <w:t xml:space="preserve"> extern</w:t>
      </w:r>
      <w:r w:rsidR="00D2516D" w:rsidRPr="00655346">
        <w:rPr>
          <w:rFonts w:ascii="Arial" w:hAnsi="Arial" w:cs="Arial"/>
          <w:sz w:val="20"/>
          <w:szCs w:val="20"/>
        </w:rPr>
        <w:t xml:space="preserve"> bureau gespecialiseerd in informatiemanagement. </w:t>
      </w:r>
    </w:p>
    <w:p w14:paraId="4C706352" w14:textId="2D9DD3FB" w:rsidR="008F4FA1" w:rsidRPr="00655346" w:rsidRDefault="000F5220" w:rsidP="004435F8">
      <w:pPr>
        <w:pStyle w:val="Geenafstand"/>
        <w:rPr>
          <w:rFonts w:ascii="Arial" w:hAnsi="Arial" w:cs="Arial"/>
          <w:sz w:val="20"/>
          <w:szCs w:val="20"/>
          <w:lang w:eastAsia="nl-NL"/>
        </w:rPr>
      </w:pPr>
      <w:r w:rsidRPr="00655346">
        <w:rPr>
          <w:rFonts w:ascii="Arial" w:hAnsi="Arial" w:cs="Arial"/>
          <w:b/>
          <w:sz w:val="20"/>
          <w:szCs w:val="20"/>
        </w:rPr>
        <w:t>Status</w:t>
      </w:r>
      <w:r w:rsidR="008F4FA1" w:rsidRPr="00655346">
        <w:rPr>
          <w:rFonts w:ascii="Arial" w:hAnsi="Arial" w:cs="Arial"/>
          <w:b/>
          <w:sz w:val="20"/>
          <w:szCs w:val="20"/>
        </w:rPr>
        <w:t xml:space="preserve"> en bronnen</w:t>
      </w:r>
      <w:r w:rsidR="001318F1" w:rsidRPr="00655346">
        <w:rPr>
          <w:rFonts w:ascii="Arial" w:hAnsi="Arial" w:cs="Arial"/>
          <w:b/>
          <w:sz w:val="20"/>
          <w:szCs w:val="20"/>
        </w:rPr>
        <w:t>:</w:t>
      </w:r>
      <w:r w:rsidR="001318F1" w:rsidRPr="00655346">
        <w:rPr>
          <w:rFonts w:ascii="Arial" w:hAnsi="Arial" w:cs="Arial"/>
          <w:sz w:val="20"/>
          <w:szCs w:val="20"/>
        </w:rPr>
        <w:t xml:space="preserve"> </w:t>
      </w:r>
      <w:r w:rsidR="008F4FA1" w:rsidRPr="00655346">
        <w:rPr>
          <w:rFonts w:ascii="Arial" w:hAnsi="Arial" w:cs="Arial"/>
          <w:sz w:val="20"/>
          <w:szCs w:val="20"/>
          <w:lang w:eastAsia="nl-NL"/>
        </w:rPr>
        <w:t xml:space="preserve">Het DSP is een servicedocument dat zorgvuldig is samengesteld en afgestemd met het ministerie van OCW en de Onderwijsinspectie. Op basis van de onderwijswetgeving en de Algemene wet bestuursrecht is </w:t>
      </w:r>
      <w:r w:rsidR="006F1A94" w:rsidRPr="00655346">
        <w:rPr>
          <w:rFonts w:ascii="Arial" w:hAnsi="Arial" w:cs="Arial"/>
          <w:sz w:val="20"/>
          <w:szCs w:val="20"/>
          <w:lang w:eastAsia="nl-NL"/>
        </w:rPr>
        <w:t xml:space="preserve">het </w:t>
      </w:r>
      <w:r w:rsidR="008F4FA1" w:rsidRPr="00655346">
        <w:rPr>
          <w:rFonts w:ascii="Arial" w:hAnsi="Arial" w:cs="Arial"/>
          <w:sz w:val="20"/>
          <w:szCs w:val="20"/>
          <w:lang w:eastAsia="nl-NL"/>
        </w:rPr>
        <w:t xml:space="preserve">vooral van belang dat de scholen middels hun administratie moeten kunnen verantwoorden waar de aanspraak op bekostiging op is gebaseerd, waar die bekostiging vervolgens aan is besteed en of daarbij aan de bekostigingsvoorwaarden is voldaan. Er is daarnaast gekeken naar belastingwetgeving, privacywetgeving, Burgerlijk Wetboek, et cetera. Dit betekent overigens niet dat overal een uitputtende opsomming van alle relevante wetsartikelen is gegeven. Hoewel het zorgvuldig is samengesteld heeft het </w:t>
      </w:r>
      <w:r w:rsidR="00655346">
        <w:rPr>
          <w:rFonts w:ascii="Arial" w:hAnsi="Arial" w:cs="Arial"/>
          <w:sz w:val="20"/>
          <w:szCs w:val="20"/>
          <w:lang w:eastAsia="nl-NL"/>
        </w:rPr>
        <w:t xml:space="preserve">DSP </w:t>
      </w:r>
      <w:r w:rsidR="008F4FA1" w:rsidRPr="00655346">
        <w:rPr>
          <w:rFonts w:ascii="Arial" w:hAnsi="Arial" w:cs="Arial"/>
          <w:sz w:val="20"/>
          <w:szCs w:val="20"/>
          <w:lang w:eastAsia="nl-NL"/>
        </w:rPr>
        <w:t>geen formeel karakter en kunnen er dus ook geen rechten en plichten aan worden ontleend. Iedere mbo-school is zelf te allen tijde verantwoordelijk voor een juiste toepassing van relevante wet- en regelgeving. Het wordt wel sterk aanbevolen om het DSP als basis te gebruiken voor het bewaren en vernietigingen van documenten</w:t>
      </w:r>
      <w:r w:rsidR="00655346">
        <w:rPr>
          <w:rFonts w:ascii="Arial" w:hAnsi="Arial" w:cs="Arial"/>
          <w:sz w:val="20"/>
          <w:szCs w:val="20"/>
          <w:lang w:eastAsia="nl-NL"/>
        </w:rPr>
        <w:t>/informatie</w:t>
      </w:r>
      <w:r w:rsidR="008F4FA1" w:rsidRPr="00655346">
        <w:rPr>
          <w:rFonts w:ascii="Arial" w:hAnsi="Arial" w:cs="Arial"/>
          <w:sz w:val="20"/>
          <w:szCs w:val="20"/>
          <w:lang w:eastAsia="nl-NL"/>
        </w:rPr>
        <w:t>.</w:t>
      </w:r>
    </w:p>
    <w:p w14:paraId="326711F0" w14:textId="2443CCBD" w:rsidR="00F4684C" w:rsidRPr="00655346" w:rsidRDefault="000F5220" w:rsidP="004435F8">
      <w:pPr>
        <w:pStyle w:val="Geenafstand"/>
        <w:rPr>
          <w:rFonts w:ascii="Arial" w:hAnsi="Arial" w:cs="Arial"/>
          <w:sz w:val="20"/>
          <w:szCs w:val="20"/>
        </w:rPr>
      </w:pPr>
      <w:r w:rsidRPr="00655346">
        <w:rPr>
          <w:rFonts w:ascii="Arial" w:hAnsi="Arial" w:cs="Arial"/>
          <w:b/>
          <w:sz w:val="20"/>
          <w:szCs w:val="20"/>
        </w:rPr>
        <w:t>Onderhoud</w:t>
      </w:r>
      <w:r w:rsidR="001318F1" w:rsidRPr="00655346">
        <w:rPr>
          <w:rFonts w:ascii="Arial" w:hAnsi="Arial" w:cs="Arial"/>
          <w:b/>
          <w:sz w:val="20"/>
          <w:szCs w:val="20"/>
        </w:rPr>
        <w:t>:</w:t>
      </w:r>
      <w:r w:rsidR="001318F1" w:rsidRPr="00655346">
        <w:rPr>
          <w:rFonts w:ascii="Arial" w:hAnsi="Arial" w:cs="Arial"/>
          <w:sz w:val="20"/>
          <w:szCs w:val="20"/>
        </w:rPr>
        <w:t xml:space="preserve"> </w:t>
      </w:r>
      <w:r w:rsidRPr="00655346">
        <w:rPr>
          <w:rFonts w:ascii="Arial" w:hAnsi="Arial" w:cs="Arial"/>
          <w:sz w:val="20"/>
          <w:szCs w:val="20"/>
        </w:rPr>
        <w:t xml:space="preserve">De werkgroep </w:t>
      </w:r>
      <w:r w:rsidR="006F1A94" w:rsidRPr="00655346">
        <w:rPr>
          <w:rFonts w:ascii="Arial" w:hAnsi="Arial" w:cs="Arial"/>
          <w:sz w:val="20"/>
          <w:szCs w:val="20"/>
        </w:rPr>
        <w:t>Document</w:t>
      </w:r>
      <w:r w:rsidRPr="00655346">
        <w:rPr>
          <w:rFonts w:ascii="Arial" w:hAnsi="Arial" w:cs="Arial"/>
          <w:sz w:val="20"/>
          <w:szCs w:val="20"/>
        </w:rPr>
        <w:t>- en Archiefma</w:t>
      </w:r>
      <w:r w:rsidR="00DB7A44" w:rsidRPr="00655346">
        <w:rPr>
          <w:rFonts w:ascii="Arial" w:hAnsi="Arial" w:cs="Arial"/>
          <w:sz w:val="20"/>
          <w:szCs w:val="20"/>
        </w:rPr>
        <w:t xml:space="preserve">nagement zal het DSP periodiek </w:t>
      </w:r>
      <w:r w:rsidRPr="00655346">
        <w:rPr>
          <w:rFonts w:ascii="Arial" w:hAnsi="Arial" w:cs="Arial"/>
          <w:sz w:val="20"/>
          <w:szCs w:val="20"/>
        </w:rPr>
        <w:t xml:space="preserve">doornemen op actualiteit. </w:t>
      </w:r>
      <w:r w:rsidR="00927F8E" w:rsidRPr="00655346">
        <w:rPr>
          <w:rFonts w:ascii="Arial" w:hAnsi="Arial" w:cs="Arial"/>
          <w:sz w:val="20"/>
          <w:szCs w:val="20"/>
        </w:rPr>
        <w:t xml:space="preserve">Het DSP is op 1 mei 2017 opgeleverd en </w:t>
      </w:r>
      <w:r w:rsidR="006F1A94" w:rsidRPr="00655346">
        <w:rPr>
          <w:rFonts w:ascii="Arial" w:hAnsi="Arial" w:cs="Arial"/>
          <w:sz w:val="20"/>
          <w:szCs w:val="20"/>
        </w:rPr>
        <w:t xml:space="preserve">vervolgens </w:t>
      </w:r>
      <w:r w:rsidR="00927F8E" w:rsidRPr="00655346">
        <w:rPr>
          <w:rFonts w:ascii="Arial" w:hAnsi="Arial" w:cs="Arial"/>
          <w:sz w:val="20"/>
          <w:szCs w:val="20"/>
        </w:rPr>
        <w:t xml:space="preserve">op 1 </w:t>
      </w:r>
      <w:r w:rsidR="006F1A94" w:rsidRPr="00655346">
        <w:rPr>
          <w:rFonts w:ascii="Arial" w:hAnsi="Arial" w:cs="Arial"/>
          <w:sz w:val="20"/>
          <w:szCs w:val="20"/>
        </w:rPr>
        <w:t>juni</w:t>
      </w:r>
      <w:r w:rsidR="00927F8E" w:rsidRPr="00655346">
        <w:rPr>
          <w:rFonts w:ascii="Arial" w:hAnsi="Arial" w:cs="Arial"/>
          <w:sz w:val="20"/>
          <w:szCs w:val="20"/>
        </w:rPr>
        <w:t xml:space="preserve"> 2020 geactualiseerd. Er waren minimale aanpassingen nodig bij de actualisatie van 1 </w:t>
      </w:r>
      <w:r w:rsidR="006F1A94" w:rsidRPr="00655346">
        <w:rPr>
          <w:rFonts w:ascii="Arial" w:hAnsi="Arial" w:cs="Arial"/>
          <w:sz w:val="20"/>
          <w:szCs w:val="20"/>
        </w:rPr>
        <w:t>juni</w:t>
      </w:r>
      <w:r w:rsidR="00927F8E" w:rsidRPr="00655346">
        <w:rPr>
          <w:rFonts w:ascii="Arial" w:hAnsi="Arial" w:cs="Arial"/>
          <w:sz w:val="20"/>
          <w:szCs w:val="20"/>
        </w:rPr>
        <w:t xml:space="preserve"> 2020. </w:t>
      </w:r>
      <w:r w:rsidRPr="00655346">
        <w:rPr>
          <w:rFonts w:ascii="Arial" w:hAnsi="Arial" w:cs="Arial"/>
          <w:sz w:val="20"/>
          <w:szCs w:val="20"/>
        </w:rPr>
        <w:t xml:space="preserve">Gezien de dynamiek in de veranderende wetgeving </w:t>
      </w:r>
      <w:r w:rsidR="00D96A93" w:rsidRPr="00655346">
        <w:rPr>
          <w:rFonts w:ascii="Arial" w:hAnsi="Arial" w:cs="Arial"/>
          <w:sz w:val="20"/>
          <w:szCs w:val="20"/>
        </w:rPr>
        <w:t>zal het DSP</w:t>
      </w:r>
      <w:r w:rsidR="00DB7A44" w:rsidRPr="00655346">
        <w:rPr>
          <w:rFonts w:ascii="Arial" w:hAnsi="Arial" w:cs="Arial"/>
          <w:sz w:val="20"/>
          <w:szCs w:val="20"/>
        </w:rPr>
        <w:t xml:space="preserve"> </w:t>
      </w:r>
      <w:r w:rsidR="00927F8E" w:rsidRPr="00655346">
        <w:rPr>
          <w:rFonts w:ascii="Arial" w:hAnsi="Arial" w:cs="Arial"/>
          <w:sz w:val="20"/>
          <w:szCs w:val="20"/>
        </w:rPr>
        <w:t xml:space="preserve">daarom niet </w:t>
      </w:r>
      <w:r w:rsidR="00DB7A44" w:rsidRPr="00655346">
        <w:rPr>
          <w:rFonts w:ascii="Arial" w:hAnsi="Arial" w:cs="Arial"/>
          <w:sz w:val="20"/>
          <w:szCs w:val="20"/>
        </w:rPr>
        <w:t>minimaal</w:t>
      </w:r>
      <w:r w:rsidR="00D96A93" w:rsidRPr="00655346">
        <w:rPr>
          <w:rFonts w:ascii="Arial" w:hAnsi="Arial" w:cs="Arial"/>
          <w:sz w:val="20"/>
          <w:szCs w:val="20"/>
        </w:rPr>
        <w:t xml:space="preserve"> </w:t>
      </w:r>
      <w:r w:rsidR="00927F8E" w:rsidRPr="00655346">
        <w:rPr>
          <w:rFonts w:ascii="Arial" w:hAnsi="Arial" w:cs="Arial"/>
          <w:sz w:val="20"/>
          <w:szCs w:val="20"/>
        </w:rPr>
        <w:t xml:space="preserve">tweejaarlijks maar </w:t>
      </w:r>
      <w:r w:rsidR="008349CC" w:rsidRPr="00655346">
        <w:rPr>
          <w:rFonts w:ascii="Arial" w:hAnsi="Arial" w:cs="Arial"/>
          <w:sz w:val="20"/>
          <w:szCs w:val="20"/>
        </w:rPr>
        <w:t xml:space="preserve">vierjaarlijks </w:t>
      </w:r>
      <w:r w:rsidR="00927F8E" w:rsidRPr="00655346">
        <w:rPr>
          <w:rFonts w:ascii="Arial" w:hAnsi="Arial" w:cs="Arial"/>
          <w:sz w:val="20"/>
          <w:szCs w:val="20"/>
        </w:rPr>
        <w:t>(eens per 4 jaar) v</w:t>
      </w:r>
      <w:r w:rsidR="00DB7A44" w:rsidRPr="00655346">
        <w:rPr>
          <w:rFonts w:ascii="Arial" w:hAnsi="Arial" w:cs="Arial"/>
          <w:sz w:val="20"/>
          <w:szCs w:val="20"/>
        </w:rPr>
        <w:t xml:space="preserve">olledig </w:t>
      </w:r>
      <w:r w:rsidR="00D96A93" w:rsidRPr="00655346">
        <w:rPr>
          <w:rFonts w:ascii="Arial" w:hAnsi="Arial" w:cs="Arial"/>
          <w:sz w:val="20"/>
          <w:szCs w:val="20"/>
        </w:rPr>
        <w:t>worden geactualiseerd</w:t>
      </w:r>
      <w:r w:rsidR="00DB7A44" w:rsidRPr="00655346">
        <w:rPr>
          <w:rFonts w:ascii="Arial" w:hAnsi="Arial" w:cs="Arial"/>
          <w:sz w:val="20"/>
          <w:szCs w:val="20"/>
        </w:rPr>
        <w:t xml:space="preserve"> en tussentijds indien nodig.</w:t>
      </w:r>
    </w:p>
    <w:p w14:paraId="2B41AF20" w14:textId="77777777" w:rsidR="001318F1" w:rsidRPr="00655346" w:rsidRDefault="001318F1" w:rsidP="004435F8">
      <w:pPr>
        <w:pStyle w:val="Geenafstand"/>
        <w:ind w:firstLine="708"/>
        <w:rPr>
          <w:rFonts w:ascii="Arial" w:hAnsi="Arial" w:cs="Arial"/>
          <w:sz w:val="20"/>
          <w:szCs w:val="20"/>
        </w:rPr>
      </w:pPr>
    </w:p>
    <w:p w14:paraId="3727E47A" w14:textId="77777777" w:rsidR="00C40A85" w:rsidRPr="00655346" w:rsidRDefault="00C40A85" w:rsidP="004435F8">
      <w:pPr>
        <w:pStyle w:val="Geenafstand"/>
        <w:rPr>
          <w:rFonts w:ascii="Arial" w:hAnsi="Arial" w:cs="Arial"/>
          <w:b/>
          <w:sz w:val="20"/>
          <w:szCs w:val="20"/>
        </w:rPr>
      </w:pPr>
      <w:r w:rsidRPr="00655346">
        <w:rPr>
          <w:rFonts w:ascii="Arial" w:hAnsi="Arial" w:cs="Arial"/>
          <w:b/>
          <w:sz w:val="20"/>
          <w:szCs w:val="20"/>
        </w:rPr>
        <w:t>Leeswijzer</w:t>
      </w:r>
    </w:p>
    <w:p w14:paraId="2C982B8A" w14:textId="4C811733" w:rsidR="00DB7A44" w:rsidRPr="00655346" w:rsidRDefault="00C40A85" w:rsidP="004435F8">
      <w:pPr>
        <w:pStyle w:val="Geenafstand"/>
        <w:rPr>
          <w:rFonts w:ascii="Arial" w:hAnsi="Arial" w:cs="Arial"/>
          <w:sz w:val="20"/>
          <w:szCs w:val="20"/>
        </w:rPr>
      </w:pPr>
      <w:r w:rsidRPr="00655346">
        <w:rPr>
          <w:rFonts w:ascii="Arial" w:hAnsi="Arial" w:cs="Arial"/>
          <w:sz w:val="20"/>
          <w:szCs w:val="20"/>
        </w:rPr>
        <w:t>Het DSP</w:t>
      </w:r>
      <w:r w:rsidR="006F1A94" w:rsidRPr="00655346">
        <w:rPr>
          <w:rFonts w:ascii="Arial" w:hAnsi="Arial" w:cs="Arial"/>
          <w:sz w:val="20"/>
          <w:szCs w:val="20"/>
        </w:rPr>
        <w:t xml:space="preserve"> (</w:t>
      </w:r>
      <w:r w:rsidR="00655346">
        <w:rPr>
          <w:rFonts w:ascii="Arial" w:hAnsi="Arial" w:cs="Arial"/>
          <w:sz w:val="20"/>
          <w:szCs w:val="20"/>
        </w:rPr>
        <w:t xml:space="preserve">is </w:t>
      </w:r>
      <w:r w:rsidR="006F1A94" w:rsidRPr="00655346">
        <w:rPr>
          <w:rFonts w:ascii="Arial" w:hAnsi="Arial" w:cs="Arial"/>
          <w:sz w:val="20"/>
          <w:szCs w:val="20"/>
        </w:rPr>
        <w:t>een Excel-document)</w:t>
      </w:r>
      <w:r w:rsidRPr="00655346">
        <w:rPr>
          <w:rFonts w:ascii="Arial" w:hAnsi="Arial" w:cs="Arial"/>
          <w:sz w:val="20"/>
          <w:szCs w:val="20"/>
        </w:rPr>
        <w:t xml:space="preserve"> is uitgesplitst in zes onderdelen: Bestuur en Beleid, </w:t>
      </w:r>
      <w:r w:rsidR="00870A85" w:rsidRPr="00655346">
        <w:rPr>
          <w:rFonts w:ascii="Arial" w:hAnsi="Arial" w:cs="Arial"/>
          <w:sz w:val="20"/>
          <w:szCs w:val="20"/>
        </w:rPr>
        <w:t xml:space="preserve">Onderwijs, Studentenadministratie,  </w:t>
      </w:r>
      <w:r w:rsidRPr="00655346">
        <w:rPr>
          <w:rFonts w:ascii="Arial" w:hAnsi="Arial" w:cs="Arial"/>
          <w:sz w:val="20"/>
          <w:szCs w:val="20"/>
        </w:rPr>
        <w:t>Personeelsadministratie</w:t>
      </w:r>
      <w:r w:rsidR="00870A85" w:rsidRPr="00655346">
        <w:rPr>
          <w:rFonts w:ascii="Arial" w:hAnsi="Arial" w:cs="Arial"/>
          <w:sz w:val="20"/>
          <w:szCs w:val="20"/>
        </w:rPr>
        <w:t xml:space="preserve">, Financiën en Bedrijfsondersteuning. </w:t>
      </w:r>
      <w:r w:rsidRPr="00655346">
        <w:rPr>
          <w:rFonts w:ascii="Arial" w:hAnsi="Arial" w:cs="Arial"/>
          <w:sz w:val="20"/>
          <w:szCs w:val="20"/>
        </w:rPr>
        <w:t>Elk onderdeel bestaat uit verschillende processen, en bij elk proces zijn documente</w:t>
      </w:r>
      <w:r w:rsidR="006F1A94" w:rsidRPr="00655346">
        <w:rPr>
          <w:rFonts w:ascii="Arial" w:hAnsi="Arial" w:cs="Arial"/>
          <w:sz w:val="20"/>
          <w:szCs w:val="20"/>
        </w:rPr>
        <w:t>n genoemd die voortkomen uit die</w:t>
      </w:r>
      <w:r w:rsidRPr="00655346">
        <w:rPr>
          <w:rFonts w:ascii="Arial" w:hAnsi="Arial" w:cs="Arial"/>
          <w:sz w:val="20"/>
          <w:szCs w:val="20"/>
        </w:rPr>
        <w:t xml:space="preserve"> proces</w:t>
      </w:r>
      <w:r w:rsidR="006F1A94" w:rsidRPr="00655346">
        <w:rPr>
          <w:rFonts w:ascii="Arial" w:hAnsi="Arial" w:cs="Arial"/>
          <w:sz w:val="20"/>
          <w:szCs w:val="20"/>
        </w:rPr>
        <w:t>sen</w:t>
      </w:r>
      <w:r w:rsidRPr="00655346">
        <w:rPr>
          <w:rFonts w:ascii="Arial" w:hAnsi="Arial" w:cs="Arial"/>
          <w:sz w:val="20"/>
          <w:szCs w:val="20"/>
        </w:rPr>
        <w:t xml:space="preserve">. In enkele gevallen is bij </w:t>
      </w:r>
      <w:r w:rsidR="00DB7A44" w:rsidRPr="00655346">
        <w:rPr>
          <w:rFonts w:ascii="Arial" w:hAnsi="Arial" w:cs="Arial"/>
          <w:sz w:val="20"/>
          <w:szCs w:val="20"/>
        </w:rPr>
        <w:t xml:space="preserve">de </w:t>
      </w:r>
      <w:r w:rsidRPr="00655346">
        <w:rPr>
          <w:rFonts w:ascii="Arial" w:hAnsi="Arial" w:cs="Arial"/>
          <w:sz w:val="20"/>
          <w:szCs w:val="20"/>
        </w:rPr>
        <w:t>documenten door middel van een opmerking in de cel een toelichting/verduidelijking gegeven.</w:t>
      </w:r>
      <w:r w:rsidR="004435F8" w:rsidRPr="00655346">
        <w:rPr>
          <w:rFonts w:ascii="Arial" w:hAnsi="Arial" w:cs="Arial"/>
          <w:sz w:val="20"/>
          <w:szCs w:val="20"/>
        </w:rPr>
        <w:t xml:space="preserve"> </w:t>
      </w:r>
    </w:p>
    <w:p w14:paraId="02D7E3AF" w14:textId="77777777" w:rsidR="004435F8" w:rsidRPr="00655346" w:rsidRDefault="004435F8" w:rsidP="004435F8">
      <w:pPr>
        <w:pStyle w:val="Geenafstand"/>
        <w:rPr>
          <w:rFonts w:ascii="Arial" w:hAnsi="Arial" w:cs="Arial"/>
          <w:sz w:val="20"/>
          <w:szCs w:val="20"/>
        </w:rPr>
      </w:pPr>
    </w:p>
    <w:p w14:paraId="5C8C9F34" w14:textId="581E60D7" w:rsidR="00DB7A44" w:rsidRPr="00655346" w:rsidRDefault="00C40A85" w:rsidP="004435F8">
      <w:pPr>
        <w:pStyle w:val="Geenafstand"/>
        <w:rPr>
          <w:rFonts w:ascii="Arial" w:hAnsi="Arial" w:cs="Arial"/>
          <w:sz w:val="20"/>
          <w:szCs w:val="20"/>
        </w:rPr>
      </w:pPr>
      <w:r w:rsidRPr="00655346">
        <w:rPr>
          <w:rFonts w:ascii="Arial" w:hAnsi="Arial" w:cs="Arial"/>
          <w:sz w:val="20"/>
          <w:szCs w:val="20"/>
        </w:rPr>
        <w:t>De kolommen ‘minimaal’, ‘maximaal’ en ‘richtlijn’ geven de bewaartermijn</w:t>
      </w:r>
      <w:r w:rsidR="00FF31DB" w:rsidRPr="00655346">
        <w:rPr>
          <w:rFonts w:ascii="Arial" w:hAnsi="Arial" w:cs="Arial"/>
          <w:sz w:val="20"/>
          <w:szCs w:val="20"/>
        </w:rPr>
        <w:t xml:space="preserve"> </w:t>
      </w:r>
      <w:r w:rsidRPr="00655346">
        <w:rPr>
          <w:rFonts w:ascii="Arial" w:hAnsi="Arial" w:cs="Arial"/>
          <w:sz w:val="20"/>
          <w:szCs w:val="20"/>
        </w:rPr>
        <w:t xml:space="preserve">aan </w:t>
      </w:r>
      <w:r w:rsidR="00655346" w:rsidRPr="00655346">
        <w:rPr>
          <w:rFonts w:ascii="Arial" w:hAnsi="Arial" w:cs="Arial"/>
          <w:sz w:val="20"/>
          <w:szCs w:val="20"/>
        </w:rPr>
        <w:t>(in jaren</w:t>
      </w:r>
      <w:r w:rsidR="00655346">
        <w:rPr>
          <w:rFonts w:ascii="Arial" w:hAnsi="Arial" w:cs="Arial"/>
          <w:sz w:val="20"/>
          <w:szCs w:val="20"/>
        </w:rPr>
        <w:t>, tenzij anders vermeld</w:t>
      </w:r>
      <w:r w:rsidR="00655346" w:rsidRPr="00655346">
        <w:rPr>
          <w:rFonts w:ascii="Arial" w:hAnsi="Arial" w:cs="Arial"/>
          <w:sz w:val="20"/>
          <w:szCs w:val="20"/>
        </w:rPr>
        <w:t xml:space="preserve">) </w:t>
      </w:r>
      <w:r w:rsidRPr="00655346">
        <w:rPr>
          <w:rFonts w:ascii="Arial" w:hAnsi="Arial" w:cs="Arial"/>
          <w:sz w:val="20"/>
          <w:szCs w:val="20"/>
        </w:rPr>
        <w:t xml:space="preserve">voor de documenten die uit een bepaald proces voortkomen. Wanneer er in wet- en regelgeving een minimale bewaartermijn is genoemd, is de bewaartermijn ingevuld in de kolom ‘minimaal’. Staat er in wet- en regelgeving een maximale bewaartermijn, dan staat de bewaartermijn in </w:t>
      </w:r>
      <w:r w:rsidRPr="00655346">
        <w:rPr>
          <w:rFonts w:ascii="Arial" w:hAnsi="Arial" w:cs="Arial"/>
          <w:sz w:val="20"/>
          <w:szCs w:val="20"/>
        </w:rPr>
        <w:lastRenderedPageBreak/>
        <w:t xml:space="preserve">de kolom ‘maximaal’. Wordt er geen bewaartermijn genoemd in wet- en regelgeving, dan is de bewaartermijn ingevuld als richtlijn. Bij elk proces is ingevuld wanneer de bewaartermijn </w:t>
      </w:r>
      <w:r w:rsidR="00BC18F4">
        <w:rPr>
          <w:rFonts w:ascii="Arial" w:hAnsi="Arial" w:cs="Arial"/>
          <w:sz w:val="20"/>
          <w:szCs w:val="20"/>
        </w:rPr>
        <w:t>start</w:t>
      </w:r>
      <w:r w:rsidRPr="00655346">
        <w:rPr>
          <w:rFonts w:ascii="Arial" w:hAnsi="Arial" w:cs="Arial"/>
          <w:sz w:val="20"/>
          <w:szCs w:val="20"/>
        </w:rPr>
        <w:t xml:space="preserve"> en wat de wettelijke grondslag </w:t>
      </w:r>
      <w:r w:rsidR="00BC18F4">
        <w:rPr>
          <w:rFonts w:ascii="Arial" w:hAnsi="Arial" w:cs="Arial"/>
          <w:sz w:val="20"/>
          <w:szCs w:val="20"/>
        </w:rPr>
        <w:t xml:space="preserve">is </w:t>
      </w:r>
      <w:r w:rsidRPr="00655346">
        <w:rPr>
          <w:rFonts w:ascii="Arial" w:hAnsi="Arial" w:cs="Arial"/>
          <w:sz w:val="20"/>
          <w:szCs w:val="20"/>
        </w:rPr>
        <w:t>voor het proces/de documenten</w:t>
      </w:r>
      <w:r w:rsidR="00BC18F4">
        <w:rPr>
          <w:rFonts w:ascii="Arial" w:hAnsi="Arial" w:cs="Arial"/>
          <w:sz w:val="20"/>
          <w:szCs w:val="20"/>
        </w:rPr>
        <w:t>.</w:t>
      </w:r>
      <w:r w:rsidRPr="00655346">
        <w:rPr>
          <w:rFonts w:ascii="Arial" w:hAnsi="Arial" w:cs="Arial"/>
          <w:sz w:val="20"/>
          <w:szCs w:val="20"/>
        </w:rPr>
        <w:t xml:space="preserve"> Hierbij is eveneens aangegeven of de grondslag een bewaartermijn bevat of dat het de inhoudelijke grondslag is op basis waarvan het proces wordt uitgevoerd. In enkele gevallen is er geen wettelijke grondslag ingevuld. Dit betekent dat er voor dat proces geen wettelijke grondslag is. </w:t>
      </w:r>
      <w:r w:rsidR="008349CC" w:rsidRPr="00655346">
        <w:rPr>
          <w:rFonts w:ascii="Arial" w:hAnsi="Arial" w:cs="Arial"/>
          <w:sz w:val="20"/>
          <w:szCs w:val="20"/>
        </w:rPr>
        <w:t>Voor die gevallen is daarom de bewaartermijn als richtlijn is opgenomen.</w:t>
      </w:r>
    </w:p>
    <w:p w14:paraId="1F507CA9" w14:textId="77777777" w:rsidR="00DB7A44" w:rsidRPr="00655346" w:rsidRDefault="00DB7A44" w:rsidP="004435F8">
      <w:pPr>
        <w:pStyle w:val="Geenafstand"/>
        <w:rPr>
          <w:rFonts w:ascii="Arial" w:hAnsi="Arial" w:cs="Arial"/>
          <w:sz w:val="20"/>
          <w:szCs w:val="20"/>
        </w:rPr>
      </w:pPr>
    </w:p>
    <w:p w14:paraId="1074F051" w14:textId="13E46A8C" w:rsidR="00C40A85" w:rsidRDefault="00C40A85" w:rsidP="004435F8">
      <w:pPr>
        <w:pStyle w:val="Geenafstand"/>
        <w:rPr>
          <w:rFonts w:ascii="Arial" w:hAnsi="Arial" w:cs="Arial"/>
          <w:sz w:val="20"/>
          <w:szCs w:val="20"/>
        </w:rPr>
      </w:pPr>
      <w:r w:rsidRPr="00655346">
        <w:rPr>
          <w:rFonts w:ascii="Arial" w:hAnsi="Arial" w:cs="Arial"/>
          <w:sz w:val="20"/>
          <w:szCs w:val="20"/>
        </w:rPr>
        <w:t>T</w:t>
      </w:r>
      <w:r w:rsidR="00DB7A44" w:rsidRPr="00655346">
        <w:rPr>
          <w:rFonts w:ascii="Arial" w:hAnsi="Arial" w:cs="Arial"/>
          <w:sz w:val="20"/>
          <w:szCs w:val="20"/>
        </w:rPr>
        <w:t>ot</w:t>
      </w:r>
      <w:r w:rsidR="003724E7" w:rsidRPr="00655346">
        <w:rPr>
          <w:rFonts w:ascii="Arial" w:hAnsi="Arial" w:cs="Arial"/>
          <w:sz w:val="20"/>
          <w:szCs w:val="20"/>
        </w:rPr>
        <w:t xml:space="preserve"> slot is in de grijze </w:t>
      </w:r>
      <w:r w:rsidRPr="00655346">
        <w:rPr>
          <w:rFonts w:ascii="Arial" w:hAnsi="Arial" w:cs="Arial"/>
          <w:sz w:val="20"/>
          <w:szCs w:val="20"/>
        </w:rPr>
        <w:t xml:space="preserve">kolommen aangegeven onder welk handelingsnummer het proces in </w:t>
      </w:r>
      <w:r w:rsidR="00BC18F4">
        <w:rPr>
          <w:rFonts w:ascii="Arial" w:hAnsi="Arial" w:cs="Arial"/>
          <w:sz w:val="20"/>
          <w:szCs w:val="20"/>
        </w:rPr>
        <w:t>de ‘oude’</w:t>
      </w:r>
      <w:r w:rsidR="00870A85" w:rsidRPr="00655346">
        <w:rPr>
          <w:rFonts w:ascii="Arial" w:hAnsi="Arial" w:cs="Arial"/>
          <w:sz w:val="20"/>
          <w:szCs w:val="20"/>
        </w:rPr>
        <w:t xml:space="preserve"> selectielijst</w:t>
      </w:r>
      <w:r w:rsidRPr="00655346">
        <w:rPr>
          <w:rFonts w:ascii="Arial" w:hAnsi="Arial" w:cs="Arial"/>
          <w:sz w:val="20"/>
          <w:szCs w:val="20"/>
        </w:rPr>
        <w:t xml:space="preserve"> </w:t>
      </w:r>
      <w:r w:rsidR="00870A85" w:rsidRPr="00655346">
        <w:rPr>
          <w:rFonts w:ascii="Arial" w:hAnsi="Arial" w:cs="Arial"/>
          <w:sz w:val="20"/>
          <w:szCs w:val="20"/>
        </w:rPr>
        <w:t>is</w:t>
      </w:r>
      <w:r w:rsidRPr="00655346">
        <w:rPr>
          <w:rFonts w:ascii="Arial" w:hAnsi="Arial" w:cs="Arial"/>
          <w:sz w:val="20"/>
          <w:szCs w:val="20"/>
        </w:rPr>
        <w:t xml:space="preserve"> opgenomen en welke waardering (bewaartermijn) het in die lijst </w:t>
      </w:r>
      <w:r w:rsidR="00870A85" w:rsidRPr="00655346">
        <w:rPr>
          <w:rFonts w:ascii="Arial" w:hAnsi="Arial" w:cs="Arial"/>
          <w:sz w:val="20"/>
          <w:szCs w:val="20"/>
        </w:rPr>
        <w:t>heeft</w:t>
      </w:r>
      <w:r w:rsidRPr="00655346">
        <w:rPr>
          <w:rFonts w:ascii="Arial" w:hAnsi="Arial" w:cs="Arial"/>
          <w:sz w:val="20"/>
          <w:szCs w:val="20"/>
        </w:rPr>
        <w:t xml:space="preserve">. </w:t>
      </w:r>
      <w:r w:rsidR="00BC18F4">
        <w:rPr>
          <w:rFonts w:ascii="Arial" w:hAnsi="Arial" w:cs="Arial"/>
          <w:sz w:val="20"/>
          <w:szCs w:val="20"/>
        </w:rPr>
        <w:t>‘</w:t>
      </w:r>
      <w:r w:rsidR="008A182E" w:rsidRPr="00655346">
        <w:rPr>
          <w:rFonts w:ascii="Arial" w:hAnsi="Arial" w:cs="Arial"/>
          <w:sz w:val="20"/>
          <w:szCs w:val="20"/>
        </w:rPr>
        <w:t>B</w:t>
      </w:r>
      <w:r w:rsidR="00BC18F4">
        <w:rPr>
          <w:rFonts w:ascii="Arial" w:hAnsi="Arial" w:cs="Arial"/>
          <w:sz w:val="20"/>
          <w:szCs w:val="20"/>
        </w:rPr>
        <w:t>’</w:t>
      </w:r>
      <w:r w:rsidR="008A182E" w:rsidRPr="00655346">
        <w:rPr>
          <w:rFonts w:ascii="Arial" w:hAnsi="Arial" w:cs="Arial"/>
          <w:sz w:val="20"/>
          <w:szCs w:val="20"/>
        </w:rPr>
        <w:t xml:space="preserve"> staat voor Blijvend bewaren en </w:t>
      </w:r>
      <w:r w:rsidR="00BC18F4">
        <w:rPr>
          <w:rFonts w:ascii="Arial" w:hAnsi="Arial" w:cs="Arial"/>
          <w:sz w:val="20"/>
          <w:szCs w:val="20"/>
        </w:rPr>
        <w:t>‘</w:t>
      </w:r>
      <w:r w:rsidR="008A182E" w:rsidRPr="00655346">
        <w:rPr>
          <w:rFonts w:ascii="Arial" w:hAnsi="Arial" w:cs="Arial"/>
          <w:sz w:val="20"/>
          <w:szCs w:val="20"/>
        </w:rPr>
        <w:t>V</w:t>
      </w:r>
      <w:r w:rsidR="00BC18F4">
        <w:rPr>
          <w:rFonts w:ascii="Arial" w:hAnsi="Arial" w:cs="Arial"/>
          <w:sz w:val="20"/>
          <w:szCs w:val="20"/>
        </w:rPr>
        <w:t>’</w:t>
      </w:r>
      <w:r w:rsidR="008A182E" w:rsidRPr="00655346">
        <w:rPr>
          <w:rFonts w:ascii="Arial" w:hAnsi="Arial" w:cs="Arial"/>
          <w:sz w:val="20"/>
          <w:szCs w:val="20"/>
        </w:rPr>
        <w:t xml:space="preserve"> staat voor Vernietigen.</w:t>
      </w:r>
    </w:p>
    <w:p w14:paraId="3CD847F0" w14:textId="77777777" w:rsidR="00BC18F4" w:rsidRPr="00655346" w:rsidRDefault="00BC18F4" w:rsidP="004435F8">
      <w:pPr>
        <w:pStyle w:val="Geenafstand"/>
        <w:rPr>
          <w:rFonts w:ascii="Arial" w:hAnsi="Arial" w:cs="Arial"/>
          <w:sz w:val="20"/>
          <w:szCs w:val="20"/>
        </w:rPr>
      </w:pPr>
    </w:p>
    <w:p w14:paraId="7788D497" w14:textId="37A4D4E2" w:rsidR="00C40A85" w:rsidRPr="00655346" w:rsidRDefault="00C40A85" w:rsidP="004435F8">
      <w:pPr>
        <w:pStyle w:val="Geenafstand"/>
        <w:rPr>
          <w:rFonts w:ascii="Arial" w:hAnsi="Arial" w:cs="Arial"/>
          <w:b/>
          <w:sz w:val="20"/>
          <w:szCs w:val="20"/>
        </w:rPr>
      </w:pPr>
      <w:r w:rsidRPr="00655346">
        <w:rPr>
          <w:rFonts w:ascii="Arial" w:hAnsi="Arial" w:cs="Arial"/>
          <w:b/>
          <w:sz w:val="20"/>
          <w:szCs w:val="20"/>
        </w:rPr>
        <w:t>Algemene opmerkingen</w:t>
      </w:r>
    </w:p>
    <w:p w14:paraId="70683C81" w14:textId="37A6C669" w:rsidR="00501CAE" w:rsidRPr="00655346" w:rsidRDefault="00117166" w:rsidP="004435F8">
      <w:pPr>
        <w:pStyle w:val="Geenafstand"/>
        <w:numPr>
          <w:ilvl w:val="0"/>
          <w:numId w:val="10"/>
        </w:numPr>
        <w:rPr>
          <w:rFonts w:ascii="Arial" w:hAnsi="Arial" w:cs="Arial"/>
          <w:sz w:val="20"/>
          <w:szCs w:val="20"/>
        </w:rPr>
      </w:pPr>
      <w:r w:rsidRPr="00655346">
        <w:rPr>
          <w:rFonts w:ascii="Arial" w:hAnsi="Arial" w:cs="Arial"/>
          <w:sz w:val="20"/>
          <w:szCs w:val="20"/>
        </w:rPr>
        <w:t>Wanneer er een minimale bewaartermijn is ingevuld of een richtlijn, zijn scholen vrij om documenten langer of zelfs permanent te bewaren. Bijvoorbeeld vanwege cultureel en</w:t>
      </w:r>
      <w:r w:rsidR="00F61C3D" w:rsidRPr="00655346">
        <w:rPr>
          <w:rFonts w:ascii="Arial" w:hAnsi="Arial" w:cs="Arial"/>
          <w:sz w:val="20"/>
          <w:szCs w:val="20"/>
        </w:rPr>
        <w:t>/of</w:t>
      </w:r>
      <w:r w:rsidRPr="00655346">
        <w:rPr>
          <w:rFonts w:ascii="Arial" w:hAnsi="Arial" w:cs="Arial"/>
          <w:sz w:val="20"/>
          <w:szCs w:val="20"/>
        </w:rPr>
        <w:t xml:space="preserve"> historisch belang. Deze documenten en archiefstukken kunnen na het verstrijken van de minimale bewaartermijn, overgedragen worden aan het Regionaal Historisch Centrum. </w:t>
      </w:r>
    </w:p>
    <w:p w14:paraId="47C1AE4D" w14:textId="66E87296" w:rsidR="003724E7" w:rsidRPr="00655346" w:rsidRDefault="003724E7" w:rsidP="004435F8">
      <w:pPr>
        <w:pStyle w:val="Geenafstand"/>
        <w:numPr>
          <w:ilvl w:val="0"/>
          <w:numId w:val="10"/>
        </w:numPr>
        <w:rPr>
          <w:rFonts w:ascii="Arial" w:hAnsi="Arial" w:cs="Arial"/>
          <w:sz w:val="20"/>
          <w:szCs w:val="20"/>
        </w:rPr>
      </w:pPr>
      <w:r w:rsidRPr="00655346">
        <w:rPr>
          <w:rFonts w:ascii="Arial" w:hAnsi="Arial" w:cs="Arial"/>
          <w:sz w:val="20"/>
          <w:szCs w:val="20"/>
        </w:rPr>
        <w:t xml:space="preserve">Wanneer er een maximale bewaartermijn is ingevuld, zijn scholen verplicht om die documenten </w:t>
      </w:r>
      <w:r w:rsidR="00BC18F4">
        <w:rPr>
          <w:rFonts w:ascii="Arial" w:hAnsi="Arial" w:cs="Arial"/>
          <w:sz w:val="20"/>
          <w:szCs w:val="20"/>
        </w:rPr>
        <w:t xml:space="preserve">tot die tijd te bewaren </w:t>
      </w:r>
      <w:r w:rsidRPr="00655346">
        <w:rPr>
          <w:rFonts w:ascii="Arial" w:hAnsi="Arial" w:cs="Arial"/>
          <w:sz w:val="20"/>
          <w:szCs w:val="20"/>
        </w:rPr>
        <w:t>daarna te vernietigen (</w:t>
      </w:r>
      <w:r w:rsidRPr="00655346">
        <w:rPr>
          <w:rFonts w:ascii="Arial" w:hAnsi="Arial" w:cs="Arial"/>
          <w:sz w:val="20"/>
          <w:szCs w:val="20"/>
          <w:u w:val="single"/>
        </w:rPr>
        <w:t>niet eerder</w:t>
      </w:r>
      <w:r w:rsidRPr="00655346">
        <w:rPr>
          <w:rFonts w:ascii="Arial" w:hAnsi="Arial" w:cs="Arial"/>
          <w:sz w:val="20"/>
          <w:szCs w:val="20"/>
        </w:rPr>
        <w:t xml:space="preserve">). </w:t>
      </w:r>
    </w:p>
    <w:p w14:paraId="1225FC8A" w14:textId="22E2F4B7" w:rsidR="002457D6" w:rsidRPr="00655346" w:rsidRDefault="002457D6" w:rsidP="004435F8">
      <w:pPr>
        <w:pStyle w:val="Geenafstand"/>
        <w:numPr>
          <w:ilvl w:val="0"/>
          <w:numId w:val="10"/>
        </w:numPr>
        <w:rPr>
          <w:rFonts w:ascii="Arial" w:hAnsi="Arial" w:cs="Arial"/>
          <w:sz w:val="20"/>
          <w:szCs w:val="20"/>
        </w:rPr>
      </w:pPr>
      <w:r w:rsidRPr="00655346">
        <w:rPr>
          <w:rFonts w:ascii="Arial" w:hAnsi="Arial" w:cs="Arial"/>
          <w:sz w:val="20"/>
          <w:szCs w:val="20"/>
        </w:rPr>
        <w:t xml:space="preserve">Wanneer de </w:t>
      </w:r>
      <w:r w:rsidRPr="00655346">
        <w:rPr>
          <w:rFonts w:ascii="Arial" w:hAnsi="Arial" w:cs="Arial"/>
          <w:sz w:val="20"/>
          <w:szCs w:val="20"/>
          <w:u w:val="single"/>
        </w:rPr>
        <w:t>Onderwijsinspectie</w:t>
      </w:r>
      <w:r w:rsidRPr="00655346">
        <w:rPr>
          <w:rFonts w:ascii="Arial" w:hAnsi="Arial" w:cs="Arial"/>
          <w:sz w:val="20"/>
          <w:szCs w:val="20"/>
        </w:rPr>
        <w:t xml:space="preserve"> wordt genoemd bij een bewaartermijn als richtlijn</w:t>
      </w:r>
      <w:r w:rsidR="003724E7" w:rsidRPr="00655346">
        <w:rPr>
          <w:rFonts w:ascii="Arial" w:hAnsi="Arial" w:cs="Arial"/>
          <w:sz w:val="20"/>
          <w:szCs w:val="20"/>
        </w:rPr>
        <w:t>,</w:t>
      </w:r>
      <w:r w:rsidRPr="00655346">
        <w:rPr>
          <w:rFonts w:ascii="Arial" w:hAnsi="Arial" w:cs="Arial"/>
          <w:sz w:val="20"/>
          <w:szCs w:val="20"/>
        </w:rPr>
        <w:t xml:space="preserve"> dan moet dat gelezen worden als een </w:t>
      </w:r>
      <w:r w:rsidRPr="00655346">
        <w:rPr>
          <w:rFonts w:ascii="Arial" w:hAnsi="Arial" w:cs="Arial"/>
          <w:sz w:val="20"/>
          <w:szCs w:val="20"/>
          <w:u w:val="single"/>
        </w:rPr>
        <w:t>minimale bewaartermijn</w:t>
      </w:r>
      <w:r w:rsidRPr="00655346">
        <w:rPr>
          <w:rFonts w:ascii="Arial" w:hAnsi="Arial" w:cs="Arial"/>
          <w:sz w:val="20"/>
          <w:szCs w:val="20"/>
        </w:rPr>
        <w:t xml:space="preserve">. </w:t>
      </w:r>
      <w:r w:rsidR="003724E7" w:rsidRPr="00655346">
        <w:rPr>
          <w:rFonts w:ascii="Arial" w:hAnsi="Arial" w:cs="Arial"/>
          <w:sz w:val="20"/>
          <w:szCs w:val="20"/>
        </w:rPr>
        <w:t xml:space="preserve">De Onderwijsinspectie heeft die documenten nodig voor haar wettelijke taak. </w:t>
      </w:r>
    </w:p>
    <w:p w14:paraId="56CDC56F" w14:textId="6D04CF2F" w:rsidR="00E21039" w:rsidRPr="00655346" w:rsidRDefault="00E21039" w:rsidP="004435F8">
      <w:pPr>
        <w:pStyle w:val="Geenafstand"/>
        <w:numPr>
          <w:ilvl w:val="0"/>
          <w:numId w:val="10"/>
        </w:numPr>
        <w:rPr>
          <w:rFonts w:ascii="Arial" w:hAnsi="Arial" w:cs="Arial"/>
          <w:sz w:val="20"/>
          <w:szCs w:val="20"/>
        </w:rPr>
      </w:pPr>
      <w:r w:rsidRPr="00655346">
        <w:rPr>
          <w:rFonts w:ascii="Arial" w:hAnsi="Arial" w:cs="Arial"/>
          <w:sz w:val="20"/>
          <w:szCs w:val="20"/>
        </w:rPr>
        <w:t>Wanneer er zowel een minimale als een maximale termijn is genoemd dan wordt dat veroorzaakt door meerdere relevante wetten.</w:t>
      </w:r>
    </w:p>
    <w:p w14:paraId="4B7D0656" w14:textId="6822DA0A" w:rsidR="00C40A85" w:rsidRPr="00655346" w:rsidRDefault="00C40A85" w:rsidP="004435F8">
      <w:pPr>
        <w:pStyle w:val="Geenafstand"/>
        <w:numPr>
          <w:ilvl w:val="0"/>
          <w:numId w:val="10"/>
        </w:numPr>
        <w:rPr>
          <w:rFonts w:ascii="Arial" w:hAnsi="Arial" w:cs="Arial"/>
          <w:sz w:val="20"/>
          <w:szCs w:val="20"/>
        </w:rPr>
      </w:pPr>
      <w:r w:rsidRPr="00655346">
        <w:rPr>
          <w:rFonts w:ascii="Arial" w:hAnsi="Arial" w:cs="Arial"/>
          <w:sz w:val="20"/>
          <w:szCs w:val="20"/>
        </w:rPr>
        <w:t>De werkprocessen die in de nieuwe selectielijst staan</w:t>
      </w:r>
      <w:r w:rsidR="00BC18F4">
        <w:rPr>
          <w:rFonts w:ascii="Arial" w:hAnsi="Arial" w:cs="Arial"/>
          <w:sz w:val="20"/>
          <w:szCs w:val="20"/>
        </w:rPr>
        <w:t xml:space="preserve"> (openbaar gezagtaken)</w:t>
      </w:r>
      <w:r w:rsidRPr="00655346">
        <w:rPr>
          <w:rFonts w:ascii="Arial" w:hAnsi="Arial" w:cs="Arial"/>
          <w:sz w:val="20"/>
          <w:szCs w:val="20"/>
        </w:rPr>
        <w:t xml:space="preserve">, zijn in </w:t>
      </w:r>
      <w:r w:rsidR="00BC18F4">
        <w:rPr>
          <w:rFonts w:ascii="Arial" w:hAnsi="Arial" w:cs="Arial"/>
          <w:sz w:val="20"/>
          <w:szCs w:val="20"/>
        </w:rPr>
        <w:t>het</w:t>
      </w:r>
      <w:r w:rsidRPr="00655346">
        <w:rPr>
          <w:rFonts w:ascii="Arial" w:hAnsi="Arial" w:cs="Arial"/>
          <w:sz w:val="20"/>
          <w:szCs w:val="20"/>
        </w:rPr>
        <w:t xml:space="preserve"> DSP dikgedrukt (verlenen vrijstelling van leerplicht en het verstrekken van getuigschriften). Omdat de bewaartermijn van deze werkprocessen </w:t>
      </w:r>
      <w:r w:rsidR="006F1A94" w:rsidRPr="00655346">
        <w:rPr>
          <w:rFonts w:ascii="Arial" w:hAnsi="Arial" w:cs="Arial"/>
          <w:sz w:val="20"/>
          <w:szCs w:val="20"/>
        </w:rPr>
        <w:t>formeel</w:t>
      </w:r>
      <w:r w:rsidRPr="00655346">
        <w:rPr>
          <w:rFonts w:ascii="Arial" w:hAnsi="Arial" w:cs="Arial"/>
          <w:sz w:val="20"/>
          <w:szCs w:val="20"/>
        </w:rPr>
        <w:t xml:space="preserve"> zijn vastgesteld</w:t>
      </w:r>
      <w:r w:rsidR="006F1A94" w:rsidRPr="00655346">
        <w:rPr>
          <w:rFonts w:ascii="Arial" w:hAnsi="Arial" w:cs="Arial"/>
          <w:sz w:val="20"/>
          <w:szCs w:val="20"/>
        </w:rPr>
        <w:t xml:space="preserve"> (selectielijst 2017)</w:t>
      </w:r>
      <w:r w:rsidRPr="00655346">
        <w:rPr>
          <w:rFonts w:ascii="Arial" w:hAnsi="Arial" w:cs="Arial"/>
          <w:sz w:val="20"/>
          <w:szCs w:val="20"/>
        </w:rPr>
        <w:t>, kunnen scholen hierbij niet afwijken van d</w:t>
      </w:r>
      <w:r w:rsidR="00BC18F4">
        <w:rPr>
          <w:rFonts w:ascii="Arial" w:hAnsi="Arial" w:cs="Arial"/>
          <w:sz w:val="20"/>
          <w:szCs w:val="20"/>
        </w:rPr>
        <w:t>i</w:t>
      </w:r>
      <w:r w:rsidRPr="00655346">
        <w:rPr>
          <w:rFonts w:ascii="Arial" w:hAnsi="Arial" w:cs="Arial"/>
          <w:sz w:val="20"/>
          <w:szCs w:val="20"/>
        </w:rPr>
        <w:t>e bewaartermijn</w:t>
      </w:r>
      <w:r w:rsidR="00BC18F4">
        <w:rPr>
          <w:rFonts w:ascii="Arial" w:hAnsi="Arial" w:cs="Arial"/>
          <w:sz w:val="20"/>
          <w:szCs w:val="20"/>
        </w:rPr>
        <w:t>en</w:t>
      </w:r>
      <w:r w:rsidRPr="00655346">
        <w:rPr>
          <w:rFonts w:ascii="Arial" w:hAnsi="Arial" w:cs="Arial"/>
          <w:sz w:val="20"/>
          <w:szCs w:val="20"/>
        </w:rPr>
        <w:t>.</w:t>
      </w:r>
    </w:p>
    <w:p w14:paraId="6E1C7B40" w14:textId="118E1EC5" w:rsidR="00870A85" w:rsidRPr="00655346" w:rsidRDefault="00075994" w:rsidP="004435F8">
      <w:pPr>
        <w:pStyle w:val="Geenafstand"/>
        <w:rPr>
          <w:rFonts w:ascii="Arial" w:hAnsi="Arial" w:cs="Arial"/>
          <w:b/>
          <w:sz w:val="20"/>
          <w:szCs w:val="20"/>
        </w:rPr>
      </w:pPr>
      <w:r w:rsidRPr="00655346">
        <w:rPr>
          <w:rFonts w:ascii="Arial" w:hAnsi="Arial" w:cs="Arial"/>
          <w:sz w:val="20"/>
          <w:szCs w:val="20"/>
        </w:rPr>
        <w:br/>
        <w:t xml:space="preserve">Voor vragen over het DSP kunt u een e-mail sturen naar Nihat Yilmaz </w:t>
      </w:r>
      <w:r w:rsidRPr="00DF1633">
        <w:rPr>
          <w:rFonts w:ascii="Arial" w:hAnsi="Arial" w:cs="Arial"/>
          <w:sz w:val="20"/>
          <w:szCs w:val="20"/>
        </w:rPr>
        <w:t>(</w:t>
      </w:r>
      <w:hyperlink r:id="rId16" w:history="1">
        <w:r w:rsidRPr="00DF1633">
          <w:rPr>
            <w:rStyle w:val="Hyperlink"/>
            <w:rFonts w:ascii="Arial" w:hAnsi="Arial" w:cs="Arial"/>
            <w:sz w:val="20"/>
            <w:szCs w:val="20"/>
          </w:rPr>
          <w:t>n.yilmaz@mboraad.nl</w:t>
        </w:r>
      </w:hyperlink>
      <w:r w:rsidRPr="00DF1633">
        <w:rPr>
          <w:rFonts w:ascii="Arial" w:hAnsi="Arial" w:cs="Arial"/>
          <w:sz w:val="20"/>
          <w:szCs w:val="20"/>
        </w:rPr>
        <w:t xml:space="preserve">). </w:t>
      </w:r>
      <w:r w:rsidRPr="00DF1633">
        <w:rPr>
          <w:rFonts w:ascii="Arial" w:hAnsi="Arial" w:cs="Arial"/>
          <w:sz w:val="20"/>
          <w:szCs w:val="20"/>
        </w:rPr>
        <w:br/>
      </w:r>
      <w:r w:rsidRPr="00DF1633">
        <w:rPr>
          <w:rFonts w:ascii="Arial" w:hAnsi="Arial" w:cs="Arial"/>
          <w:sz w:val="20"/>
          <w:szCs w:val="20"/>
        </w:rPr>
        <w:br/>
      </w:r>
      <w:r w:rsidR="001318F1" w:rsidRPr="00655346">
        <w:rPr>
          <w:rFonts w:ascii="Arial" w:hAnsi="Arial" w:cs="Arial"/>
          <w:b/>
          <w:sz w:val="20"/>
          <w:szCs w:val="20"/>
        </w:rPr>
        <w:t>Begrippenlijst</w:t>
      </w:r>
    </w:p>
    <w:p w14:paraId="025C793B" w14:textId="3A506299" w:rsidR="00F61C3D" w:rsidRPr="00655346" w:rsidRDefault="00D96A93" w:rsidP="004435F8">
      <w:pPr>
        <w:pStyle w:val="Geenafstand"/>
        <w:rPr>
          <w:rFonts w:ascii="Arial" w:hAnsi="Arial" w:cs="Arial"/>
          <w:sz w:val="20"/>
          <w:szCs w:val="20"/>
        </w:rPr>
      </w:pPr>
      <w:r w:rsidRPr="00655346">
        <w:rPr>
          <w:rFonts w:ascii="Arial" w:hAnsi="Arial" w:cs="Arial"/>
          <w:sz w:val="20"/>
          <w:szCs w:val="20"/>
        </w:rPr>
        <w:t>In twee bestaande begrippenkaders zijn verklaringen terug te vinden voor in het DSP voorkomende begrippen:</w:t>
      </w:r>
    </w:p>
    <w:p w14:paraId="560969FF" w14:textId="19466D45" w:rsidR="00F61C3D" w:rsidRPr="00531D41" w:rsidRDefault="00F61C3D" w:rsidP="004435F8">
      <w:pPr>
        <w:pStyle w:val="Geenafstand"/>
        <w:numPr>
          <w:ilvl w:val="0"/>
          <w:numId w:val="21"/>
        </w:numPr>
        <w:rPr>
          <w:rFonts w:ascii="Arial" w:hAnsi="Arial" w:cs="Arial"/>
          <w:sz w:val="20"/>
          <w:szCs w:val="20"/>
        </w:rPr>
      </w:pPr>
      <w:r w:rsidRPr="00655346">
        <w:rPr>
          <w:rFonts w:ascii="Arial" w:hAnsi="Arial" w:cs="Arial"/>
          <w:sz w:val="20"/>
          <w:szCs w:val="20"/>
        </w:rPr>
        <w:t xml:space="preserve">Begrippenkader </w:t>
      </w:r>
      <w:r w:rsidR="00DF1633" w:rsidRPr="00655346">
        <w:rPr>
          <w:rFonts w:ascii="Arial" w:hAnsi="Arial" w:cs="Arial"/>
          <w:sz w:val="20"/>
          <w:szCs w:val="20"/>
        </w:rPr>
        <w:t xml:space="preserve">examinering </w:t>
      </w:r>
      <w:hyperlink r:id="rId17" w:history="1">
        <w:r w:rsidR="00DF1633" w:rsidRPr="00531D41">
          <w:rPr>
            <w:rStyle w:val="Hyperlink"/>
            <w:rFonts w:ascii="Arial" w:hAnsi="Arial" w:cs="Arial"/>
            <w:sz w:val="20"/>
            <w:szCs w:val="20"/>
          </w:rPr>
          <w:t>https://onderwijsenexaminering.nl/begrippenlijst</w:t>
        </w:r>
      </w:hyperlink>
    </w:p>
    <w:p w14:paraId="61A6A86C" w14:textId="1B7CDE3C" w:rsidR="001318F1" w:rsidRPr="00531D41" w:rsidRDefault="00D96A93" w:rsidP="004435F8">
      <w:pPr>
        <w:pStyle w:val="Geenafstand"/>
        <w:numPr>
          <w:ilvl w:val="0"/>
          <w:numId w:val="17"/>
        </w:numPr>
        <w:rPr>
          <w:rFonts w:ascii="Arial" w:hAnsi="Arial" w:cs="Arial"/>
          <w:sz w:val="20"/>
          <w:szCs w:val="20"/>
        </w:rPr>
      </w:pPr>
      <w:r w:rsidRPr="00655346">
        <w:rPr>
          <w:rFonts w:ascii="Arial" w:hAnsi="Arial" w:cs="Arial"/>
          <w:sz w:val="20"/>
          <w:szCs w:val="20"/>
        </w:rPr>
        <w:t>TripleA Wiki SaMBO-ICT begrippen</w:t>
      </w:r>
      <w:r w:rsidR="009724A5" w:rsidRPr="00655346">
        <w:rPr>
          <w:rFonts w:ascii="Arial" w:hAnsi="Arial" w:cs="Arial"/>
          <w:sz w:val="20"/>
          <w:szCs w:val="20"/>
        </w:rPr>
        <w:t xml:space="preserve"> </w:t>
      </w:r>
      <w:hyperlink r:id="rId18" w:history="1">
        <w:r w:rsidR="009724A5" w:rsidRPr="00531D41">
          <w:rPr>
            <w:rStyle w:val="Hyperlink"/>
            <w:rFonts w:ascii="Arial" w:hAnsi="Arial" w:cs="Arial"/>
            <w:sz w:val="20"/>
            <w:szCs w:val="20"/>
          </w:rPr>
          <w:t>http://triplea.sambo-ict.nl/wiki/index.php/Begrippen</w:t>
        </w:r>
      </w:hyperlink>
      <w:r w:rsidR="009724A5" w:rsidRPr="00531D41">
        <w:rPr>
          <w:rFonts w:ascii="Arial" w:hAnsi="Arial" w:cs="Arial"/>
          <w:sz w:val="20"/>
          <w:szCs w:val="20"/>
        </w:rPr>
        <w:t xml:space="preserve"> </w:t>
      </w:r>
    </w:p>
    <w:p w14:paraId="317F4DBB" w14:textId="77777777" w:rsidR="00F61C3D" w:rsidRPr="00DF1633" w:rsidRDefault="00F61C3D" w:rsidP="004435F8">
      <w:pPr>
        <w:pStyle w:val="Geenafstand"/>
        <w:ind w:left="360"/>
        <w:rPr>
          <w:rFonts w:ascii="Arial" w:hAnsi="Arial" w:cs="Arial"/>
          <w:sz w:val="20"/>
          <w:szCs w:val="20"/>
        </w:rPr>
      </w:pPr>
    </w:p>
    <w:p w14:paraId="42B6A1E3" w14:textId="77777777" w:rsidR="001318F1" w:rsidRPr="00655346" w:rsidRDefault="001318F1" w:rsidP="004435F8">
      <w:pPr>
        <w:pStyle w:val="Geenafstand"/>
        <w:rPr>
          <w:rFonts w:ascii="Arial" w:hAnsi="Arial" w:cs="Arial"/>
          <w:sz w:val="20"/>
          <w:szCs w:val="20"/>
        </w:rPr>
      </w:pPr>
      <w:r w:rsidRPr="00655346">
        <w:rPr>
          <w:rFonts w:ascii="Arial" w:hAnsi="Arial" w:cs="Arial"/>
          <w:b/>
          <w:sz w:val="20"/>
          <w:szCs w:val="20"/>
        </w:rPr>
        <w:t>Afkortingen</w:t>
      </w:r>
      <w:r w:rsidRPr="00655346">
        <w:rPr>
          <w:rFonts w:ascii="Arial" w:hAnsi="Arial" w:cs="Arial"/>
          <w:sz w:val="20"/>
          <w:szCs w:val="20"/>
        </w:rPr>
        <w:t xml:space="preserve"> </w:t>
      </w:r>
    </w:p>
    <w:p w14:paraId="20F0B7A1" w14:textId="0D802167" w:rsidR="001318F1" w:rsidRPr="00655346" w:rsidRDefault="001318F1" w:rsidP="004435F8">
      <w:pPr>
        <w:pStyle w:val="Geenafstand"/>
        <w:rPr>
          <w:rFonts w:ascii="Arial" w:hAnsi="Arial" w:cs="Arial"/>
          <w:sz w:val="20"/>
          <w:szCs w:val="20"/>
        </w:rPr>
      </w:pPr>
      <w:r w:rsidRPr="00655346">
        <w:rPr>
          <w:rFonts w:ascii="Arial" w:hAnsi="Arial" w:cs="Arial"/>
          <w:sz w:val="20"/>
          <w:szCs w:val="20"/>
        </w:rPr>
        <w:t>In de grondslagen in het DSP zijn afkortingen van wetten opgenomen. Onderstaand zijn deze afkortingen voluit geschreven.</w:t>
      </w:r>
    </w:p>
    <w:p w14:paraId="60B2E6A7" w14:textId="69C7B2FF" w:rsidR="001F697D" w:rsidRPr="00DF1633" w:rsidRDefault="001318F1" w:rsidP="004435F8">
      <w:pPr>
        <w:pStyle w:val="Geenafstand"/>
        <w:rPr>
          <w:rFonts w:ascii="Arial" w:hAnsi="Arial" w:cs="Arial"/>
          <w:sz w:val="20"/>
          <w:szCs w:val="20"/>
          <w:lang w:eastAsia="nl-NL"/>
        </w:rPr>
      </w:pPr>
      <w:r w:rsidRPr="00DF1633">
        <w:rPr>
          <w:rFonts w:ascii="Arial" w:hAnsi="Arial" w:cs="Arial"/>
          <w:b/>
          <w:sz w:val="20"/>
          <w:szCs w:val="20"/>
          <w:lang w:eastAsia="nl-NL"/>
        </w:rPr>
        <w:br/>
      </w:r>
      <w:r w:rsidR="001F697D" w:rsidRPr="00DF1633">
        <w:rPr>
          <w:rFonts w:ascii="Arial" w:hAnsi="Arial" w:cs="Arial"/>
          <w:sz w:val="20"/>
          <w:szCs w:val="20"/>
          <w:lang w:eastAsia="nl-NL"/>
        </w:rPr>
        <w:t xml:space="preserve">Arbowet </w:t>
      </w:r>
      <w:r w:rsidR="001F697D" w:rsidRPr="00DF1633">
        <w:rPr>
          <w:rFonts w:ascii="Arial" w:hAnsi="Arial" w:cs="Arial"/>
          <w:sz w:val="20"/>
          <w:szCs w:val="20"/>
          <w:lang w:eastAsia="nl-NL"/>
        </w:rPr>
        <w:tab/>
      </w:r>
      <w:r w:rsidRPr="00DF1633">
        <w:rPr>
          <w:rFonts w:ascii="Arial" w:hAnsi="Arial" w:cs="Arial"/>
          <w:sz w:val="20"/>
          <w:szCs w:val="20"/>
          <w:lang w:eastAsia="nl-NL"/>
        </w:rPr>
        <w:tab/>
      </w:r>
      <w:r w:rsidR="001F697D" w:rsidRPr="00DF1633">
        <w:rPr>
          <w:rFonts w:ascii="Arial" w:hAnsi="Arial" w:cs="Arial"/>
          <w:sz w:val="20"/>
          <w:szCs w:val="20"/>
          <w:lang w:eastAsia="nl-NL"/>
        </w:rPr>
        <w:t>Arbeidsomstandighedenwet</w:t>
      </w:r>
    </w:p>
    <w:p w14:paraId="4A478FC6" w14:textId="64B7E90D" w:rsidR="001F697D" w:rsidRPr="00DF1633" w:rsidRDefault="001F697D" w:rsidP="004435F8">
      <w:pPr>
        <w:pStyle w:val="Geenafstand"/>
        <w:rPr>
          <w:rFonts w:ascii="Arial" w:hAnsi="Arial" w:cs="Arial"/>
          <w:sz w:val="20"/>
          <w:szCs w:val="20"/>
          <w:lang w:eastAsia="nl-NL"/>
        </w:rPr>
      </w:pPr>
      <w:r w:rsidRPr="00DF1633">
        <w:rPr>
          <w:rFonts w:ascii="Arial" w:hAnsi="Arial" w:cs="Arial"/>
          <w:sz w:val="20"/>
          <w:szCs w:val="20"/>
          <w:lang w:eastAsia="nl-NL"/>
        </w:rPr>
        <w:t xml:space="preserve">AVG </w:t>
      </w:r>
      <w:r w:rsidRPr="00DF1633">
        <w:rPr>
          <w:rFonts w:ascii="Arial" w:hAnsi="Arial" w:cs="Arial"/>
          <w:sz w:val="20"/>
          <w:szCs w:val="20"/>
          <w:lang w:eastAsia="nl-NL"/>
        </w:rPr>
        <w:tab/>
      </w:r>
      <w:r w:rsidRPr="00DF1633">
        <w:rPr>
          <w:rFonts w:ascii="Arial" w:hAnsi="Arial" w:cs="Arial"/>
          <w:sz w:val="20"/>
          <w:szCs w:val="20"/>
          <w:lang w:eastAsia="nl-NL"/>
        </w:rPr>
        <w:tab/>
      </w:r>
      <w:r w:rsidR="001318F1" w:rsidRPr="00DF1633">
        <w:rPr>
          <w:rFonts w:ascii="Arial" w:hAnsi="Arial" w:cs="Arial"/>
          <w:sz w:val="20"/>
          <w:szCs w:val="20"/>
          <w:lang w:eastAsia="nl-NL"/>
        </w:rPr>
        <w:tab/>
      </w:r>
      <w:r w:rsidRPr="00DF1633">
        <w:rPr>
          <w:rFonts w:ascii="Arial" w:hAnsi="Arial" w:cs="Arial"/>
          <w:sz w:val="20"/>
          <w:szCs w:val="20"/>
          <w:lang w:eastAsia="nl-NL"/>
        </w:rPr>
        <w:t>Algemene Verordening Gegevensbescherming</w:t>
      </w:r>
    </w:p>
    <w:p w14:paraId="3663897B" w14:textId="7E747DD9" w:rsidR="001F697D" w:rsidRPr="00DF1633" w:rsidRDefault="001F697D" w:rsidP="004435F8">
      <w:pPr>
        <w:pStyle w:val="Geenafstand"/>
        <w:rPr>
          <w:rFonts w:ascii="Arial" w:hAnsi="Arial" w:cs="Arial"/>
          <w:sz w:val="20"/>
          <w:szCs w:val="20"/>
          <w:lang w:eastAsia="nl-NL"/>
        </w:rPr>
      </w:pPr>
      <w:r w:rsidRPr="00DF1633">
        <w:rPr>
          <w:rFonts w:ascii="Arial" w:hAnsi="Arial" w:cs="Arial"/>
          <w:sz w:val="20"/>
          <w:szCs w:val="20"/>
          <w:lang w:eastAsia="nl-NL"/>
        </w:rPr>
        <w:t xml:space="preserve">AWB </w:t>
      </w:r>
      <w:r w:rsidRPr="00DF1633">
        <w:rPr>
          <w:rFonts w:ascii="Arial" w:hAnsi="Arial" w:cs="Arial"/>
          <w:sz w:val="20"/>
          <w:szCs w:val="20"/>
          <w:lang w:eastAsia="nl-NL"/>
        </w:rPr>
        <w:tab/>
      </w:r>
      <w:r w:rsidRPr="00DF1633">
        <w:rPr>
          <w:rFonts w:ascii="Arial" w:hAnsi="Arial" w:cs="Arial"/>
          <w:sz w:val="20"/>
          <w:szCs w:val="20"/>
          <w:lang w:eastAsia="nl-NL"/>
        </w:rPr>
        <w:tab/>
      </w:r>
      <w:r w:rsidR="001318F1" w:rsidRPr="00DF1633">
        <w:rPr>
          <w:rFonts w:ascii="Arial" w:hAnsi="Arial" w:cs="Arial"/>
          <w:sz w:val="20"/>
          <w:szCs w:val="20"/>
          <w:lang w:eastAsia="nl-NL"/>
        </w:rPr>
        <w:tab/>
      </w:r>
      <w:r w:rsidRPr="00DF1633">
        <w:rPr>
          <w:rFonts w:ascii="Arial" w:hAnsi="Arial" w:cs="Arial"/>
          <w:sz w:val="20"/>
          <w:szCs w:val="20"/>
          <w:lang w:eastAsia="nl-NL"/>
        </w:rPr>
        <w:t>Algemene Wet Bestuursrecht</w:t>
      </w:r>
    </w:p>
    <w:p w14:paraId="239DF267" w14:textId="560CDDC6" w:rsidR="001F697D" w:rsidRPr="00DF1633" w:rsidRDefault="001F697D" w:rsidP="004435F8">
      <w:pPr>
        <w:pStyle w:val="Geenafstand"/>
        <w:rPr>
          <w:rFonts w:ascii="Arial" w:hAnsi="Arial" w:cs="Arial"/>
          <w:sz w:val="20"/>
          <w:szCs w:val="20"/>
          <w:lang w:eastAsia="nl-NL"/>
        </w:rPr>
      </w:pPr>
      <w:r w:rsidRPr="00DF1633">
        <w:rPr>
          <w:rFonts w:ascii="Arial" w:hAnsi="Arial" w:cs="Arial"/>
          <w:sz w:val="20"/>
          <w:szCs w:val="20"/>
          <w:lang w:eastAsia="nl-NL"/>
        </w:rPr>
        <w:t xml:space="preserve">AWR </w:t>
      </w:r>
      <w:r w:rsidRPr="00DF1633">
        <w:rPr>
          <w:rFonts w:ascii="Arial" w:hAnsi="Arial" w:cs="Arial"/>
          <w:sz w:val="20"/>
          <w:szCs w:val="20"/>
          <w:lang w:eastAsia="nl-NL"/>
        </w:rPr>
        <w:tab/>
      </w:r>
      <w:r w:rsidRPr="00DF1633">
        <w:rPr>
          <w:rFonts w:ascii="Arial" w:hAnsi="Arial" w:cs="Arial"/>
          <w:sz w:val="20"/>
          <w:szCs w:val="20"/>
          <w:lang w:eastAsia="nl-NL"/>
        </w:rPr>
        <w:tab/>
      </w:r>
      <w:r w:rsidR="001318F1" w:rsidRPr="00DF1633">
        <w:rPr>
          <w:rFonts w:ascii="Arial" w:hAnsi="Arial" w:cs="Arial"/>
          <w:sz w:val="20"/>
          <w:szCs w:val="20"/>
          <w:lang w:eastAsia="nl-NL"/>
        </w:rPr>
        <w:tab/>
      </w:r>
      <w:r w:rsidRPr="00DF1633">
        <w:rPr>
          <w:rFonts w:ascii="Arial" w:hAnsi="Arial" w:cs="Arial"/>
          <w:sz w:val="20"/>
          <w:szCs w:val="20"/>
          <w:lang w:eastAsia="nl-NL"/>
        </w:rPr>
        <w:t>Algemene Wet inzake Rijksbelastingen</w:t>
      </w:r>
    </w:p>
    <w:p w14:paraId="7D690E2A" w14:textId="46A4DD28" w:rsidR="001F697D" w:rsidRPr="00DF1633" w:rsidRDefault="001F697D" w:rsidP="004435F8">
      <w:pPr>
        <w:pStyle w:val="Geenafstand"/>
        <w:rPr>
          <w:rFonts w:ascii="Arial" w:hAnsi="Arial" w:cs="Arial"/>
          <w:sz w:val="20"/>
          <w:szCs w:val="20"/>
          <w:lang w:eastAsia="nl-NL"/>
        </w:rPr>
      </w:pPr>
      <w:r w:rsidRPr="00DF1633">
        <w:rPr>
          <w:rFonts w:ascii="Arial" w:hAnsi="Arial" w:cs="Arial"/>
          <w:sz w:val="20"/>
          <w:szCs w:val="20"/>
          <w:lang w:eastAsia="nl-NL"/>
        </w:rPr>
        <w:t xml:space="preserve">BSD </w:t>
      </w:r>
      <w:r w:rsidRPr="00DF1633">
        <w:rPr>
          <w:rFonts w:ascii="Arial" w:hAnsi="Arial" w:cs="Arial"/>
          <w:sz w:val="20"/>
          <w:szCs w:val="20"/>
          <w:lang w:eastAsia="nl-NL"/>
        </w:rPr>
        <w:tab/>
      </w:r>
      <w:r w:rsidRPr="00DF1633">
        <w:rPr>
          <w:rFonts w:ascii="Arial" w:hAnsi="Arial" w:cs="Arial"/>
          <w:sz w:val="20"/>
          <w:szCs w:val="20"/>
          <w:lang w:eastAsia="nl-NL"/>
        </w:rPr>
        <w:tab/>
      </w:r>
      <w:r w:rsidR="001318F1" w:rsidRPr="00DF1633">
        <w:rPr>
          <w:rFonts w:ascii="Arial" w:hAnsi="Arial" w:cs="Arial"/>
          <w:sz w:val="20"/>
          <w:szCs w:val="20"/>
          <w:lang w:eastAsia="nl-NL"/>
        </w:rPr>
        <w:tab/>
      </w:r>
      <w:r w:rsidRPr="00DF1633">
        <w:rPr>
          <w:rFonts w:ascii="Arial" w:hAnsi="Arial" w:cs="Arial"/>
          <w:sz w:val="20"/>
          <w:szCs w:val="20"/>
          <w:lang w:eastAsia="nl-NL"/>
        </w:rPr>
        <w:t>Basis Selectie Document</w:t>
      </w:r>
    </w:p>
    <w:p w14:paraId="42515CAA" w14:textId="3C859FCD" w:rsidR="001F697D" w:rsidRPr="00DF1633" w:rsidRDefault="001F697D" w:rsidP="004435F8">
      <w:pPr>
        <w:pStyle w:val="Geenafstand"/>
        <w:rPr>
          <w:rFonts w:ascii="Arial" w:hAnsi="Arial" w:cs="Arial"/>
          <w:sz w:val="20"/>
          <w:szCs w:val="20"/>
          <w:lang w:eastAsia="nl-NL"/>
        </w:rPr>
      </w:pPr>
      <w:r w:rsidRPr="00DF1633">
        <w:rPr>
          <w:rFonts w:ascii="Arial" w:hAnsi="Arial" w:cs="Arial"/>
          <w:sz w:val="20"/>
          <w:szCs w:val="20"/>
          <w:lang w:eastAsia="nl-NL"/>
        </w:rPr>
        <w:t xml:space="preserve">BW </w:t>
      </w:r>
      <w:r w:rsidRPr="00DF1633">
        <w:rPr>
          <w:rFonts w:ascii="Arial" w:hAnsi="Arial" w:cs="Arial"/>
          <w:sz w:val="20"/>
          <w:szCs w:val="20"/>
          <w:lang w:eastAsia="nl-NL"/>
        </w:rPr>
        <w:tab/>
      </w:r>
      <w:r w:rsidRPr="00DF1633">
        <w:rPr>
          <w:rFonts w:ascii="Arial" w:hAnsi="Arial" w:cs="Arial"/>
          <w:sz w:val="20"/>
          <w:szCs w:val="20"/>
          <w:lang w:eastAsia="nl-NL"/>
        </w:rPr>
        <w:tab/>
      </w:r>
      <w:r w:rsidR="001318F1" w:rsidRPr="00DF1633">
        <w:rPr>
          <w:rFonts w:ascii="Arial" w:hAnsi="Arial" w:cs="Arial"/>
          <w:sz w:val="20"/>
          <w:szCs w:val="20"/>
          <w:lang w:eastAsia="nl-NL"/>
        </w:rPr>
        <w:tab/>
      </w:r>
      <w:r w:rsidRPr="00DF1633">
        <w:rPr>
          <w:rFonts w:ascii="Arial" w:hAnsi="Arial" w:cs="Arial"/>
          <w:sz w:val="20"/>
          <w:szCs w:val="20"/>
          <w:lang w:eastAsia="nl-NL"/>
        </w:rPr>
        <w:t>Burgerlijk Wetboek</w:t>
      </w:r>
    </w:p>
    <w:p w14:paraId="465CC5E4" w14:textId="31D46724" w:rsidR="001F697D" w:rsidRPr="00DF1633" w:rsidRDefault="001F697D" w:rsidP="004435F8">
      <w:pPr>
        <w:pStyle w:val="Geenafstand"/>
        <w:rPr>
          <w:rFonts w:ascii="Arial" w:hAnsi="Arial" w:cs="Arial"/>
          <w:sz w:val="20"/>
          <w:szCs w:val="20"/>
          <w:lang w:eastAsia="nl-NL"/>
        </w:rPr>
      </w:pPr>
      <w:r w:rsidRPr="00DF1633">
        <w:rPr>
          <w:rFonts w:ascii="Arial" w:hAnsi="Arial" w:cs="Arial"/>
          <w:sz w:val="20"/>
          <w:szCs w:val="20"/>
          <w:lang w:eastAsia="nl-NL"/>
        </w:rPr>
        <w:t xml:space="preserve">CAO MBO </w:t>
      </w:r>
      <w:r w:rsidR="001318F1" w:rsidRPr="00DF1633">
        <w:rPr>
          <w:rFonts w:ascii="Arial" w:hAnsi="Arial" w:cs="Arial"/>
          <w:sz w:val="20"/>
          <w:szCs w:val="20"/>
          <w:lang w:eastAsia="nl-NL"/>
        </w:rPr>
        <w:tab/>
      </w:r>
      <w:r w:rsidR="001318F1" w:rsidRPr="00DF1633">
        <w:rPr>
          <w:rFonts w:ascii="Arial" w:hAnsi="Arial" w:cs="Arial"/>
          <w:sz w:val="20"/>
          <w:szCs w:val="20"/>
          <w:lang w:eastAsia="nl-NL"/>
        </w:rPr>
        <w:tab/>
      </w:r>
      <w:r w:rsidRPr="00DF1633">
        <w:rPr>
          <w:rFonts w:ascii="Arial" w:hAnsi="Arial" w:cs="Arial"/>
          <w:sz w:val="20"/>
          <w:szCs w:val="20"/>
          <w:lang w:eastAsia="nl-NL"/>
        </w:rPr>
        <w:t>Collectieve Arbeidsovereenkomst Middelbaar Beroeps Onderwijs</w:t>
      </w:r>
    </w:p>
    <w:p w14:paraId="70209763" w14:textId="6D505F80" w:rsidR="001F697D" w:rsidRPr="00DF1633" w:rsidRDefault="001F697D" w:rsidP="004435F8">
      <w:pPr>
        <w:pStyle w:val="Geenafstand"/>
        <w:rPr>
          <w:rFonts w:ascii="Arial" w:hAnsi="Arial" w:cs="Arial"/>
          <w:sz w:val="20"/>
          <w:szCs w:val="20"/>
          <w:lang w:eastAsia="nl-NL"/>
        </w:rPr>
      </w:pPr>
      <w:r w:rsidRPr="00DF1633">
        <w:rPr>
          <w:rFonts w:ascii="Arial" w:hAnsi="Arial" w:cs="Arial"/>
          <w:sz w:val="20"/>
          <w:szCs w:val="20"/>
          <w:lang w:eastAsia="nl-NL"/>
        </w:rPr>
        <w:t xml:space="preserve">ESF </w:t>
      </w:r>
      <w:r w:rsidRPr="00DF1633">
        <w:rPr>
          <w:rFonts w:ascii="Arial" w:hAnsi="Arial" w:cs="Arial"/>
          <w:sz w:val="20"/>
          <w:szCs w:val="20"/>
          <w:lang w:eastAsia="nl-NL"/>
        </w:rPr>
        <w:tab/>
      </w:r>
      <w:r w:rsidRPr="00DF1633">
        <w:rPr>
          <w:rFonts w:ascii="Arial" w:hAnsi="Arial" w:cs="Arial"/>
          <w:sz w:val="20"/>
          <w:szCs w:val="20"/>
          <w:lang w:eastAsia="nl-NL"/>
        </w:rPr>
        <w:tab/>
      </w:r>
      <w:r w:rsidR="001318F1" w:rsidRPr="00DF1633">
        <w:rPr>
          <w:rFonts w:ascii="Arial" w:hAnsi="Arial" w:cs="Arial"/>
          <w:sz w:val="20"/>
          <w:szCs w:val="20"/>
          <w:lang w:eastAsia="nl-NL"/>
        </w:rPr>
        <w:tab/>
      </w:r>
      <w:r w:rsidRPr="00DF1633">
        <w:rPr>
          <w:rFonts w:ascii="Arial" w:hAnsi="Arial" w:cs="Arial"/>
          <w:sz w:val="20"/>
          <w:szCs w:val="20"/>
          <w:lang w:eastAsia="nl-NL"/>
        </w:rPr>
        <w:t>Europees Sociaal Fonds</w:t>
      </w:r>
    </w:p>
    <w:p w14:paraId="2D5CAFD2" w14:textId="3F6C9E25" w:rsidR="001F697D" w:rsidRPr="00DF1633" w:rsidRDefault="001F697D" w:rsidP="004435F8">
      <w:pPr>
        <w:pStyle w:val="Geenafstand"/>
        <w:rPr>
          <w:rFonts w:ascii="Arial" w:hAnsi="Arial" w:cs="Arial"/>
          <w:sz w:val="20"/>
          <w:szCs w:val="20"/>
          <w:lang w:eastAsia="nl-NL"/>
        </w:rPr>
      </w:pPr>
      <w:r w:rsidRPr="00DF1633">
        <w:rPr>
          <w:rFonts w:ascii="Arial" w:hAnsi="Arial" w:cs="Arial"/>
          <w:sz w:val="20"/>
          <w:szCs w:val="20"/>
          <w:lang w:eastAsia="nl-NL"/>
        </w:rPr>
        <w:t xml:space="preserve">OER </w:t>
      </w:r>
      <w:r w:rsidRPr="00DF1633">
        <w:rPr>
          <w:rFonts w:ascii="Arial" w:hAnsi="Arial" w:cs="Arial"/>
          <w:sz w:val="20"/>
          <w:szCs w:val="20"/>
          <w:lang w:eastAsia="nl-NL"/>
        </w:rPr>
        <w:tab/>
      </w:r>
      <w:r w:rsidRPr="00DF1633">
        <w:rPr>
          <w:rFonts w:ascii="Arial" w:hAnsi="Arial" w:cs="Arial"/>
          <w:sz w:val="20"/>
          <w:szCs w:val="20"/>
          <w:lang w:eastAsia="nl-NL"/>
        </w:rPr>
        <w:tab/>
      </w:r>
      <w:r w:rsidR="001318F1" w:rsidRPr="00DF1633">
        <w:rPr>
          <w:rFonts w:ascii="Arial" w:hAnsi="Arial" w:cs="Arial"/>
          <w:sz w:val="20"/>
          <w:szCs w:val="20"/>
          <w:lang w:eastAsia="nl-NL"/>
        </w:rPr>
        <w:tab/>
      </w:r>
      <w:r w:rsidRPr="00DF1633">
        <w:rPr>
          <w:rFonts w:ascii="Arial" w:hAnsi="Arial" w:cs="Arial"/>
          <w:sz w:val="20"/>
          <w:szCs w:val="20"/>
          <w:lang w:eastAsia="nl-NL"/>
        </w:rPr>
        <w:t>Onderwijs- en examenregeling</w:t>
      </w:r>
    </w:p>
    <w:p w14:paraId="57D1D2B2" w14:textId="44FBD9F7" w:rsidR="001F697D" w:rsidRPr="00DF1633" w:rsidRDefault="001F697D" w:rsidP="004435F8">
      <w:pPr>
        <w:pStyle w:val="Geenafstand"/>
        <w:rPr>
          <w:rFonts w:ascii="Arial" w:hAnsi="Arial" w:cs="Arial"/>
          <w:sz w:val="20"/>
          <w:szCs w:val="20"/>
          <w:lang w:eastAsia="nl-NL"/>
        </w:rPr>
      </w:pPr>
      <w:r w:rsidRPr="00DF1633">
        <w:rPr>
          <w:rFonts w:ascii="Arial" w:hAnsi="Arial" w:cs="Arial"/>
          <w:sz w:val="20"/>
          <w:szCs w:val="20"/>
          <w:lang w:eastAsia="nl-NL"/>
        </w:rPr>
        <w:t xml:space="preserve">Register BKA </w:t>
      </w:r>
      <w:r w:rsidRPr="00DF1633">
        <w:rPr>
          <w:rFonts w:ascii="Arial" w:hAnsi="Arial" w:cs="Arial"/>
          <w:sz w:val="20"/>
          <w:szCs w:val="20"/>
          <w:lang w:eastAsia="nl-NL"/>
        </w:rPr>
        <w:tab/>
      </w:r>
      <w:r w:rsidR="001318F1" w:rsidRPr="00DF1633">
        <w:rPr>
          <w:rFonts w:ascii="Arial" w:hAnsi="Arial" w:cs="Arial"/>
          <w:sz w:val="20"/>
          <w:szCs w:val="20"/>
          <w:lang w:eastAsia="nl-NL"/>
        </w:rPr>
        <w:tab/>
      </w:r>
      <w:r w:rsidRPr="00DF1633">
        <w:rPr>
          <w:rFonts w:ascii="Arial" w:hAnsi="Arial" w:cs="Arial"/>
          <w:sz w:val="20"/>
          <w:szCs w:val="20"/>
          <w:lang w:eastAsia="nl-NL"/>
        </w:rPr>
        <w:t>Register Beroepskeuze, studiekeuze en loopbaanadvies</w:t>
      </w:r>
    </w:p>
    <w:p w14:paraId="278CD47A" w14:textId="0CE5C17C" w:rsidR="001F697D" w:rsidRPr="00DF1633" w:rsidRDefault="001F697D" w:rsidP="004435F8">
      <w:pPr>
        <w:pStyle w:val="Geenafstand"/>
        <w:rPr>
          <w:rFonts w:ascii="Arial" w:hAnsi="Arial" w:cs="Arial"/>
          <w:sz w:val="20"/>
          <w:szCs w:val="20"/>
          <w:lang w:eastAsia="nl-NL"/>
        </w:rPr>
      </w:pPr>
      <w:r w:rsidRPr="00DF1633">
        <w:rPr>
          <w:rFonts w:ascii="Arial" w:hAnsi="Arial" w:cs="Arial"/>
          <w:sz w:val="20"/>
          <w:szCs w:val="20"/>
          <w:lang w:eastAsia="nl-NL"/>
        </w:rPr>
        <w:t xml:space="preserve">RJO </w:t>
      </w:r>
      <w:r w:rsidRPr="00DF1633">
        <w:rPr>
          <w:rFonts w:ascii="Arial" w:hAnsi="Arial" w:cs="Arial"/>
          <w:sz w:val="20"/>
          <w:szCs w:val="20"/>
          <w:lang w:eastAsia="nl-NL"/>
        </w:rPr>
        <w:tab/>
      </w:r>
      <w:r w:rsidRPr="00DF1633">
        <w:rPr>
          <w:rFonts w:ascii="Arial" w:hAnsi="Arial" w:cs="Arial"/>
          <w:sz w:val="20"/>
          <w:szCs w:val="20"/>
          <w:lang w:eastAsia="nl-NL"/>
        </w:rPr>
        <w:tab/>
      </w:r>
      <w:r w:rsidR="001318F1" w:rsidRPr="00DF1633">
        <w:rPr>
          <w:rFonts w:ascii="Arial" w:hAnsi="Arial" w:cs="Arial"/>
          <w:sz w:val="20"/>
          <w:szCs w:val="20"/>
          <w:lang w:eastAsia="nl-NL"/>
        </w:rPr>
        <w:tab/>
      </w:r>
      <w:r w:rsidRPr="00DF1633">
        <w:rPr>
          <w:rFonts w:ascii="Arial" w:hAnsi="Arial" w:cs="Arial"/>
          <w:sz w:val="20"/>
          <w:szCs w:val="20"/>
          <w:lang w:eastAsia="nl-NL"/>
        </w:rPr>
        <w:t>Regeling Jaarverslaglegging Onderwijs</w:t>
      </w:r>
    </w:p>
    <w:p w14:paraId="60C00FAE" w14:textId="77777777" w:rsidR="001F697D" w:rsidRPr="00DF1633" w:rsidRDefault="001F697D" w:rsidP="004435F8">
      <w:pPr>
        <w:pStyle w:val="Geenafstand"/>
        <w:rPr>
          <w:rFonts w:ascii="Arial" w:hAnsi="Arial" w:cs="Arial"/>
          <w:sz w:val="20"/>
          <w:szCs w:val="20"/>
          <w:lang w:eastAsia="nl-NL"/>
        </w:rPr>
      </w:pPr>
      <w:r w:rsidRPr="00DF1633">
        <w:rPr>
          <w:rFonts w:ascii="Arial" w:hAnsi="Arial" w:cs="Arial"/>
          <w:sz w:val="20"/>
          <w:szCs w:val="20"/>
          <w:lang w:eastAsia="nl-NL"/>
        </w:rPr>
        <w:t xml:space="preserve">Uitvoeringsregeling LB </w:t>
      </w:r>
      <w:r w:rsidRPr="00DF1633">
        <w:rPr>
          <w:rFonts w:ascii="Arial" w:hAnsi="Arial" w:cs="Arial"/>
          <w:sz w:val="20"/>
          <w:szCs w:val="20"/>
          <w:lang w:eastAsia="nl-NL"/>
        </w:rPr>
        <w:tab/>
        <w:t>Uitvoeringsregeling Loonbelasting</w:t>
      </w:r>
    </w:p>
    <w:p w14:paraId="43266B5D" w14:textId="653C62F9" w:rsidR="001F697D" w:rsidRPr="00DF1633" w:rsidRDefault="001F697D" w:rsidP="004435F8">
      <w:pPr>
        <w:pStyle w:val="Geenafstand"/>
        <w:rPr>
          <w:rFonts w:ascii="Arial" w:hAnsi="Arial" w:cs="Arial"/>
          <w:sz w:val="20"/>
          <w:szCs w:val="20"/>
          <w:lang w:eastAsia="nl-NL"/>
        </w:rPr>
      </w:pPr>
      <w:r w:rsidRPr="00DF1633">
        <w:rPr>
          <w:rFonts w:ascii="Arial" w:hAnsi="Arial" w:cs="Arial"/>
          <w:sz w:val="20"/>
          <w:szCs w:val="20"/>
          <w:lang w:eastAsia="nl-NL"/>
        </w:rPr>
        <w:t xml:space="preserve">WABO </w:t>
      </w:r>
      <w:r w:rsidRPr="00DF1633">
        <w:rPr>
          <w:rFonts w:ascii="Arial" w:hAnsi="Arial" w:cs="Arial"/>
          <w:sz w:val="20"/>
          <w:szCs w:val="20"/>
          <w:lang w:eastAsia="nl-NL"/>
        </w:rPr>
        <w:tab/>
      </w:r>
      <w:r w:rsidRPr="00DF1633">
        <w:rPr>
          <w:rFonts w:ascii="Arial" w:hAnsi="Arial" w:cs="Arial"/>
          <w:sz w:val="20"/>
          <w:szCs w:val="20"/>
          <w:lang w:eastAsia="nl-NL"/>
        </w:rPr>
        <w:tab/>
      </w:r>
      <w:r w:rsidR="001318F1" w:rsidRPr="00DF1633">
        <w:rPr>
          <w:rFonts w:ascii="Arial" w:hAnsi="Arial" w:cs="Arial"/>
          <w:sz w:val="20"/>
          <w:szCs w:val="20"/>
          <w:lang w:eastAsia="nl-NL"/>
        </w:rPr>
        <w:tab/>
      </w:r>
      <w:r w:rsidRPr="00DF1633">
        <w:rPr>
          <w:rFonts w:ascii="Arial" w:hAnsi="Arial" w:cs="Arial"/>
          <w:sz w:val="20"/>
          <w:szCs w:val="20"/>
          <w:lang w:eastAsia="nl-NL"/>
        </w:rPr>
        <w:t>Wet Algemene bepalingen Omgevingsrecht</w:t>
      </w:r>
    </w:p>
    <w:p w14:paraId="33F1B0DE" w14:textId="58ADDBBF" w:rsidR="001F697D" w:rsidRPr="00DF1633" w:rsidRDefault="001F697D" w:rsidP="004435F8">
      <w:pPr>
        <w:pStyle w:val="Geenafstand"/>
        <w:rPr>
          <w:rFonts w:ascii="Arial" w:hAnsi="Arial" w:cs="Arial"/>
          <w:sz w:val="20"/>
          <w:szCs w:val="20"/>
          <w:lang w:eastAsia="nl-NL"/>
        </w:rPr>
      </w:pPr>
      <w:r w:rsidRPr="00DF1633">
        <w:rPr>
          <w:rFonts w:ascii="Arial" w:hAnsi="Arial" w:cs="Arial"/>
          <w:sz w:val="20"/>
          <w:szCs w:val="20"/>
          <w:lang w:eastAsia="nl-NL"/>
        </w:rPr>
        <w:t xml:space="preserve">WBP </w:t>
      </w:r>
      <w:r w:rsidRPr="00DF1633">
        <w:rPr>
          <w:rFonts w:ascii="Arial" w:hAnsi="Arial" w:cs="Arial"/>
          <w:sz w:val="20"/>
          <w:szCs w:val="20"/>
          <w:lang w:eastAsia="nl-NL"/>
        </w:rPr>
        <w:tab/>
      </w:r>
      <w:r w:rsidRPr="00DF1633">
        <w:rPr>
          <w:rFonts w:ascii="Arial" w:hAnsi="Arial" w:cs="Arial"/>
          <w:sz w:val="20"/>
          <w:szCs w:val="20"/>
          <w:lang w:eastAsia="nl-NL"/>
        </w:rPr>
        <w:tab/>
      </w:r>
      <w:r w:rsidR="001318F1" w:rsidRPr="00DF1633">
        <w:rPr>
          <w:rFonts w:ascii="Arial" w:hAnsi="Arial" w:cs="Arial"/>
          <w:sz w:val="20"/>
          <w:szCs w:val="20"/>
          <w:lang w:eastAsia="nl-NL"/>
        </w:rPr>
        <w:tab/>
      </w:r>
      <w:r w:rsidRPr="00DF1633">
        <w:rPr>
          <w:rFonts w:ascii="Arial" w:hAnsi="Arial" w:cs="Arial"/>
          <w:sz w:val="20"/>
          <w:szCs w:val="20"/>
          <w:lang w:eastAsia="nl-NL"/>
        </w:rPr>
        <w:t>Wet Bescherming Persoonsgegevens</w:t>
      </w:r>
    </w:p>
    <w:p w14:paraId="5A1B0592" w14:textId="20D420CE" w:rsidR="001F697D" w:rsidRPr="00DF1633" w:rsidRDefault="001F697D" w:rsidP="004435F8">
      <w:pPr>
        <w:pStyle w:val="Geenafstand"/>
        <w:rPr>
          <w:rFonts w:ascii="Arial" w:hAnsi="Arial" w:cs="Arial"/>
          <w:sz w:val="20"/>
          <w:szCs w:val="20"/>
          <w:lang w:eastAsia="nl-NL"/>
        </w:rPr>
      </w:pPr>
      <w:r w:rsidRPr="00DF1633">
        <w:rPr>
          <w:rFonts w:ascii="Arial" w:hAnsi="Arial" w:cs="Arial"/>
          <w:sz w:val="20"/>
          <w:szCs w:val="20"/>
          <w:lang w:eastAsia="nl-NL"/>
        </w:rPr>
        <w:t xml:space="preserve">WEB </w:t>
      </w:r>
      <w:r w:rsidRPr="00DF1633">
        <w:rPr>
          <w:rFonts w:ascii="Arial" w:hAnsi="Arial" w:cs="Arial"/>
          <w:sz w:val="20"/>
          <w:szCs w:val="20"/>
          <w:lang w:eastAsia="nl-NL"/>
        </w:rPr>
        <w:tab/>
      </w:r>
      <w:r w:rsidRPr="00DF1633">
        <w:rPr>
          <w:rFonts w:ascii="Arial" w:hAnsi="Arial" w:cs="Arial"/>
          <w:sz w:val="20"/>
          <w:szCs w:val="20"/>
          <w:lang w:eastAsia="nl-NL"/>
        </w:rPr>
        <w:tab/>
      </w:r>
      <w:r w:rsidR="001318F1" w:rsidRPr="00DF1633">
        <w:rPr>
          <w:rFonts w:ascii="Arial" w:hAnsi="Arial" w:cs="Arial"/>
          <w:sz w:val="20"/>
          <w:szCs w:val="20"/>
          <w:lang w:eastAsia="nl-NL"/>
        </w:rPr>
        <w:tab/>
      </w:r>
      <w:r w:rsidRPr="00DF1633">
        <w:rPr>
          <w:rFonts w:ascii="Arial" w:hAnsi="Arial" w:cs="Arial"/>
          <w:sz w:val="20"/>
          <w:szCs w:val="20"/>
          <w:lang w:eastAsia="nl-NL"/>
        </w:rPr>
        <w:t>Wet Educatie en Beroepsonderwijs</w:t>
      </w:r>
    </w:p>
    <w:p w14:paraId="59B19278" w14:textId="11418D0C" w:rsidR="001F697D" w:rsidRPr="00DF1633" w:rsidRDefault="001F697D" w:rsidP="004435F8">
      <w:pPr>
        <w:pStyle w:val="Geenafstand"/>
        <w:rPr>
          <w:rFonts w:ascii="Arial" w:hAnsi="Arial" w:cs="Arial"/>
          <w:sz w:val="20"/>
          <w:szCs w:val="20"/>
          <w:lang w:eastAsia="nl-NL"/>
        </w:rPr>
      </w:pPr>
      <w:r w:rsidRPr="00DF1633">
        <w:rPr>
          <w:rFonts w:ascii="Arial" w:hAnsi="Arial" w:cs="Arial"/>
          <w:sz w:val="20"/>
          <w:szCs w:val="20"/>
          <w:lang w:eastAsia="nl-NL"/>
        </w:rPr>
        <w:t xml:space="preserve">Wet OB </w:t>
      </w:r>
      <w:r w:rsidRPr="00DF1633">
        <w:rPr>
          <w:rFonts w:ascii="Arial" w:hAnsi="Arial" w:cs="Arial"/>
          <w:sz w:val="20"/>
          <w:szCs w:val="20"/>
          <w:lang w:eastAsia="nl-NL"/>
        </w:rPr>
        <w:tab/>
      </w:r>
      <w:r w:rsidRPr="00DF1633">
        <w:rPr>
          <w:rFonts w:ascii="Arial" w:hAnsi="Arial" w:cs="Arial"/>
          <w:sz w:val="20"/>
          <w:szCs w:val="20"/>
          <w:lang w:eastAsia="nl-NL"/>
        </w:rPr>
        <w:tab/>
        <w:t>Wet Omzetbelasting</w:t>
      </w:r>
    </w:p>
    <w:p w14:paraId="0C4CFD08" w14:textId="4F124D14" w:rsidR="001F697D" w:rsidRPr="00DF1633" w:rsidRDefault="001F697D" w:rsidP="004435F8">
      <w:pPr>
        <w:pStyle w:val="Geenafstand"/>
        <w:rPr>
          <w:rFonts w:ascii="Arial" w:hAnsi="Arial" w:cs="Arial"/>
          <w:sz w:val="20"/>
          <w:szCs w:val="20"/>
          <w:lang w:eastAsia="nl-NL"/>
        </w:rPr>
      </w:pPr>
      <w:r w:rsidRPr="00DF1633">
        <w:rPr>
          <w:rFonts w:ascii="Arial" w:hAnsi="Arial" w:cs="Arial"/>
          <w:sz w:val="20"/>
          <w:szCs w:val="20"/>
          <w:lang w:eastAsia="nl-NL"/>
        </w:rPr>
        <w:t xml:space="preserve">WGA </w:t>
      </w:r>
      <w:r w:rsidRPr="00DF1633">
        <w:rPr>
          <w:rFonts w:ascii="Arial" w:hAnsi="Arial" w:cs="Arial"/>
          <w:sz w:val="20"/>
          <w:szCs w:val="20"/>
          <w:lang w:eastAsia="nl-NL"/>
        </w:rPr>
        <w:tab/>
      </w:r>
      <w:r w:rsidRPr="00DF1633">
        <w:rPr>
          <w:rFonts w:ascii="Arial" w:hAnsi="Arial" w:cs="Arial"/>
          <w:sz w:val="20"/>
          <w:szCs w:val="20"/>
          <w:lang w:eastAsia="nl-NL"/>
        </w:rPr>
        <w:tab/>
      </w:r>
      <w:r w:rsidR="001318F1" w:rsidRPr="00DF1633">
        <w:rPr>
          <w:rFonts w:ascii="Arial" w:hAnsi="Arial" w:cs="Arial"/>
          <w:sz w:val="20"/>
          <w:szCs w:val="20"/>
          <w:lang w:eastAsia="nl-NL"/>
        </w:rPr>
        <w:tab/>
      </w:r>
      <w:r w:rsidRPr="00DF1633">
        <w:rPr>
          <w:rFonts w:ascii="Arial" w:hAnsi="Arial" w:cs="Arial"/>
          <w:sz w:val="20"/>
          <w:szCs w:val="20"/>
          <w:lang w:eastAsia="nl-NL"/>
        </w:rPr>
        <w:t>Werkhervattingsregeling Gedeeltelijk Arbeidsgeschikten</w:t>
      </w:r>
    </w:p>
    <w:p w14:paraId="0093E3EB" w14:textId="35DF808D" w:rsidR="001F697D" w:rsidRPr="00DF1633" w:rsidRDefault="001F697D" w:rsidP="004435F8">
      <w:pPr>
        <w:pStyle w:val="Geenafstand"/>
        <w:rPr>
          <w:rFonts w:ascii="Arial" w:hAnsi="Arial" w:cs="Arial"/>
          <w:sz w:val="20"/>
          <w:szCs w:val="20"/>
          <w:lang w:eastAsia="nl-NL"/>
        </w:rPr>
      </w:pPr>
      <w:r w:rsidRPr="00DF1633">
        <w:rPr>
          <w:rFonts w:ascii="Arial" w:hAnsi="Arial" w:cs="Arial"/>
          <w:sz w:val="20"/>
          <w:szCs w:val="20"/>
          <w:lang w:eastAsia="nl-NL"/>
        </w:rPr>
        <w:t xml:space="preserve">WOR </w:t>
      </w:r>
      <w:r w:rsidRPr="00DF1633">
        <w:rPr>
          <w:rFonts w:ascii="Arial" w:hAnsi="Arial" w:cs="Arial"/>
          <w:sz w:val="20"/>
          <w:szCs w:val="20"/>
          <w:lang w:eastAsia="nl-NL"/>
        </w:rPr>
        <w:tab/>
      </w:r>
      <w:r w:rsidRPr="00DF1633">
        <w:rPr>
          <w:rFonts w:ascii="Arial" w:hAnsi="Arial" w:cs="Arial"/>
          <w:sz w:val="20"/>
          <w:szCs w:val="20"/>
          <w:lang w:eastAsia="nl-NL"/>
        </w:rPr>
        <w:tab/>
      </w:r>
      <w:r w:rsidR="001318F1" w:rsidRPr="00DF1633">
        <w:rPr>
          <w:rFonts w:ascii="Arial" w:hAnsi="Arial" w:cs="Arial"/>
          <w:sz w:val="20"/>
          <w:szCs w:val="20"/>
          <w:lang w:eastAsia="nl-NL"/>
        </w:rPr>
        <w:tab/>
      </w:r>
      <w:r w:rsidRPr="00DF1633">
        <w:rPr>
          <w:rFonts w:ascii="Arial" w:hAnsi="Arial" w:cs="Arial"/>
          <w:sz w:val="20"/>
          <w:szCs w:val="20"/>
          <w:lang w:eastAsia="nl-NL"/>
        </w:rPr>
        <w:t>Wet op de Ondernemingsraden</w:t>
      </w:r>
    </w:p>
    <w:p w14:paraId="449B50D7" w14:textId="0C23E404" w:rsidR="001F697D" w:rsidRPr="00DF1633" w:rsidRDefault="001F697D" w:rsidP="004435F8">
      <w:pPr>
        <w:pStyle w:val="Geenafstand"/>
        <w:rPr>
          <w:rFonts w:ascii="Arial" w:hAnsi="Arial" w:cs="Arial"/>
          <w:sz w:val="20"/>
          <w:szCs w:val="20"/>
          <w:lang w:eastAsia="nl-NL"/>
        </w:rPr>
      </w:pPr>
      <w:r w:rsidRPr="00DF1633">
        <w:rPr>
          <w:rFonts w:ascii="Arial" w:hAnsi="Arial" w:cs="Arial"/>
          <w:sz w:val="20"/>
          <w:szCs w:val="20"/>
          <w:lang w:eastAsia="nl-NL"/>
        </w:rPr>
        <w:t xml:space="preserve">ZW </w:t>
      </w:r>
      <w:r w:rsidRPr="00DF1633">
        <w:rPr>
          <w:rFonts w:ascii="Arial" w:hAnsi="Arial" w:cs="Arial"/>
          <w:sz w:val="20"/>
          <w:szCs w:val="20"/>
          <w:lang w:eastAsia="nl-NL"/>
        </w:rPr>
        <w:tab/>
      </w:r>
      <w:r w:rsidRPr="00DF1633">
        <w:rPr>
          <w:rFonts w:ascii="Arial" w:hAnsi="Arial" w:cs="Arial"/>
          <w:sz w:val="20"/>
          <w:szCs w:val="20"/>
          <w:lang w:eastAsia="nl-NL"/>
        </w:rPr>
        <w:tab/>
      </w:r>
      <w:r w:rsidR="001318F1" w:rsidRPr="00DF1633">
        <w:rPr>
          <w:rFonts w:ascii="Arial" w:hAnsi="Arial" w:cs="Arial"/>
          <w:sz w:val="20"/>
          <w:szCs w:val="20"/>
          <w:lang w:eastAsia="nl-NL"/>
        </w:rPr>
        <w:tab/>
      </w:r>
      <w:r w:rsidRPr="00DF1633">
        <w:rPr>
          <w:rFonts w:ascii="Arial" w:hAnsi="Arial" w:cs="Arial"/>
          <w:sz w:val="20"/>
          <w:szCs w:val="20"/>
          <w:lang w:eastAsia="nl-NL"/>
        </w:rPr>
        <w:t>Ziektewet</w:t>
      </w:r>
      <w:r w:rsidRPr="00DF1633">
        <w:rPr>
          <w:rFonts w:ascii="Arial" w:hAnsi="Arial" w:cs="Arial"/>
          <w:sz w:val="20"/>
          <w:szCs w:val="20"/>
          <w:lang w:eastAsia="nl-NL"/>
        </w:rPr>
        <w:tab/>
      </w:r>
    </w:p>
    <w:p w14:paraId="57EF2892" w14:textId="77777777" w:rsidR="001318F1" w:rsidRPr="00DF1633" w:rsidRDefault="001318F1" w:rsidP="004435F8">
      <w:pPr>
        <w:pStyle w:val="Geenafstand"/>
        <w:rPr>
          <w:rFonts w:ascii="Arial" w:hAnsi="Arial" w:cs="Arial"/>
          <w:sz w:val="20"/>
          <w:szCs w:val="20"/>
        </w:rPr>
      </w:pPr>
    </w:p>
    <w:p w14:paraId="2AA8AF7B" w14:textId="43D9AD58" w:rsidR="009724A5" w:rsidRPr="00DF1633" w:rsidRDefault="00914425" w:rsidP="004435F8">
      <w:pPr>
        <w:pStyle w:val="Geenafstand"/>
        <w:rPr>
          <w:rFonts w:ascii="Arial" w:hAnsi="Arial" w:cs="Arial"/>
          <w:sz w:val="20"/>
          <w:szCs w:val="20"/>
        </w:rPr>
      </w:pPr>
      <w:r w:rsidRPr="00DF1633">
        <w:rPr>
          <w:rFonts w:ascii="Arial" w:hAnsi="Arial" w:cs="Arial"/>
          <w:sz w:val="20"/>
          <w:szCs w:val="20"/>
        </w:rPr>
        <w:t>Verdere informatie</w:t>
      </w:r>
      <w:r w:rsidR="000C2A4A" w:rsidRPr="00DF1633">
        <w:rPr>
          <w:rFonts w:ascii="Arial" w:hAnsi="Arial" w:cs="Arial"/>
          <w:sz w:val="20"/>
          <w:szCs w:val="20"/>
        </w:rPr>
        <w:t xml:space="preserve"> over archiefbeheer </w:t>
      </w:r>
      <w:r w:rsidRPr="00DF1633">
        <w:rPr>
          <w:rFonts w:ascii="Arial" w:hAnsi="Arial" w:cs="Arial"/>
          <w:sz w:val="20"/>
          <w:szCs w:val="20"/>
        </w:rPr>
        <w:t>is te vinden op</w:t>
      </w:r>
      <w:r w:rsidR="002457D6" w:rsidRPr="00DF1633">
        <w:rPr>
          <w:rFonts w:ascii="Arial" w:hAnsi="Arial" w:cs="Arial"/>
          <w:sz w:val="20"/>
          <w:szCs w:val="20"/>
        </w:rPr>
        <w:t>:</w:t>
      </w:r>
      <w:r w:rsidR="00391766" w:rsidRPr="00DF1633">
        <w:rPr>
          <w:rFonts w:ascii="Arial" w:hAnsi="Arial" w:cs="Arial"/>
          <w:sz w:val="20"/>
          <w:szCs w:val="20"/>
        </w:rPr>
        <w:br/>
      </w:r>
      <w:hyperlink r:id="rId19" w:history="1">
        <w:r w:rsidR="009724A5" w:rsidRPr="00DF1633">
          <w:rPr>
            <w:rStyle w:val="Hyperlink"/>
            <w:rFonts w:ascii="Arial" w:hAnsi="Arial" w:cs="Arial"/>
            <w:sz w:val="20"/>
            <w:szCs w:val="20"/>
          </w:rPr>
          <w:t>https://www.mboraad.nl/publicaties/praktijkvoorbeelden-documentmanagement-het-mbo</w:t>
        </w:r>
      </w:hyperlink>
      <w:r w:rsidR="009724A5" w:rsidRPr="00DF1633">
        <w:rPr>
          <w:rFonts w:ascii="Arial" w:hAnsi="Arial" w:cs="Arial"/>
          <w:sz w:val="20"/>
          <w:szCs w:val="20"/>
        </w:rPr>
        <w:t xml:space="preserve"> </w:t>
      </w:r>
    </w:p>
    <w:p w14:paraId="4D0E6A44" w14:textId="133E9C1B" w:rsidR="002B67E2" w:rsidRPr="00DF1633" w:rsidRDefault="00A437B5">
      <w:pPr>
        <w:pStyle w:val="Geenafstand"/>
        <w:rPr>
          <w:rFonts w:ascii="Arial" w:hAnsi="Arial" w:cs="Arial"/>
          <w:color w:val="FF0000"/>
          <w:sz w:val="20"/>
          <w:szCs w:val="20"/>
        </w:rPr>
      </w:pPr>
      <w:hyperlink r:id="rId20" w:history="1">
        <w:r w:rsidR="000C2A4A" w:rsidRPr="00DF1633">
          <w:rPr>
            <w:rStyle w:val="Hyperlink"/>
            <w:rFonts w:ascii="Arial" w:hAnsi="Arial" w:cs="Arial"/>
            <w:sz w:val="20"/>
            <w:szCs w:val="20"/>
          </w:rPr>
          <w:t>http://www.nationaalarchief.nl/informatiebeheer-archiefvorming</w:t>
        </w:r>
      </w:hyperlink>
      <w:bookmarkEnd w:id="0"/>
      <w:bookmarkEnd w:id="1"/>
      <w:bookmarkEnd w:id="2"/>
      <w:bookmarkEnd w:id="3"/>
      <w:bookmarkEnd w:id="4"/>
    </w:p>
    <w:sectPr w:rsidR="002B67E2" w:rsidRPr="00DF1633" w:rsidSect="00DC6DB9">
      <w:pgSz w:w="11906" w:h="16838"/>
      <w:pgMar w:top="709" w:right="1274"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6D44F" w14:textId="77777777" w:rsidR="00377878" w:rsidRDefault="00377878" w:rsidP="00C82A75">
      <w:pPr>
        <w:spacing w:after="0" w:line="240" w:lineRule="auto"/>
      </w:pPr>
      <w:r>
        <w:separator/>
      </w:r>
    </w:p>
  </w:endnote>
  <w:endnote w:type="continuationSeparator" w:id="0">
    <w:p w14:paraId="630D8AC5" w14:textId="77777777" w:rsidR="00377878" w:rsidRDefault="00377878" w:rsidP="00C8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90C31" w14:textId="77777777" w:rsidR="00377878" w:rsidRDefault="00377878" w:rsidP="00C82A75">
      <w:pPr>
        <w:spacing w:after="0" w:line="240" w:lineRule="auto"/>
      </w:pPr>
      <w:r>
        <w:separator/>
      </w:r>
    </w:p>
  </w:footnote>
  <w:footnote w:type="continuationSeparator" w:id="0">
    <w:p w14:paraId="12A96EBC" w14:textId="77777777" w:rsidR="00377878" w:rsidRDefault="00377878" w:rsidP="00C82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265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8C0513"/>
    <w:multiLevelType w:val="hybridMultilevel"/>
    <w:tmpl w:val="D7CEA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F87C34"/>
    <w:multiLevelType w:val="hybridMultilevel"/>
    <w:tmpl w:val="64C67B1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19963CDE"/>
    <w:multiLevelType w:val="hybridMultilevel"/>
    <w:tmpl w:val="B0CC3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4821E2"/>
    <w:multiLevelType w:val="hybridMultilevel"/>
    <w:tmpl w:val="0B1C7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3C6604"/>
    <w:multiLevelType w:val="hybridMultilevel"/>
    <w:tmpl w:val="06FC3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054CA0"/>
    <w:multiLevelType w:val="hybridMultilevel"/>
    <w:tmpl w:val="A8D6B0F8"/>
    <w:lvl w:ilvl="0" w:tplc="A65C8EC8">
      <w:start w:val="1"/>
      <w:numFmt w:val="bullet"/>
      <w:lvlText w:val=""/>
      <w:lvlJc w:val="left"/>
      <w:pPr>
        <w:tabs>
          <w:tab w:val="num" w:pos="720"/>
        </w:tabs>
        <w:ind w:left="720" w:hanging="360"/>
      </w:pPr>
      <w:rPr>
        <w:rFonts w:ascii="Symbol" w:hAnsi="Symbol" w:hint="default"/>
      </w:rPr>
    </w:lvl>
    <w:lvl w:ilvl="1" w:tplc="392C96A8" w:tentative="1">
      <w:start w:val="1"/>
      <w:numFmt w:val="bullet"/>
      <w:lvlText w:val=""/>
      <w:lvlJc w:val="left"/>
      <w:pPr>
        <w:tabs>
          <w:tab w:val="num" w:pos="1440"/>
        </w:tabs>
        <w:ind w:left="1440" w:hanging="360"/>
      </w:pPr>
      <w:rPr>
        <w:rFonts w:ascii="Symbol" w:hAnsi="Symbol" w:hint="default"/>
      </w:rPr>
    </w:lvl>
    <w:lvl w:ilvl="2" w:tplc="405C9416" w:tentative="1">
      <w:start w:val="1"/>
      <w:numFmt w:val="bullet"/>
      <w:lvlText w:val=""/>
      <w:lvlJc w:val="left"/>
      <w:pPr>
        <w:tabs>
          <w:tab w:val="num" w:pos="2160"/>
        </w:tabs>
        <w:ind w:left="2160" w:hanging="360"/>
      </w:pPr>
      <w:rPr>
        <w:rFonts w:ascii="Symbol" w:hAnsi="Symbol" w:hint="default"/>
      </w:rPr>
    </w:lvl>
    <w:lvl w:ilvl="3" w:tplc="B3B0E7C4" w:tentative="1">
      <w:start w:val="1"/>
      <w:numFmt w:val="bullet"/>
      <w:lvlText w:val=""/>
      <w:lvlJc w:val="left"/>
      <w:pPr>
        <w:tabs>
          <w:tab w:val="num" w:pos="2880"/>
        </w:tabs>
        <w:ind w:left="2880" w:hanging="360"/>
      </w:pPr>
      <w:rPr>
        <w:rFonts w:ascii="Symbol" w:hAnsi="Symbol" w:hint="default"/>
      </w:rPr>
    </w:lvl>
    <w:lvl w:ilvl="4" w:tplc="E39C593C" w:tentative="1">
      <w:start w:val="1"/>
      <w:numFmt w:val="bullet"/>
      <w:lvlText w:val=""/>
      <w:lvlJc w:val="left"/>
      <w:pPr>
        <w:tabs>
          <w:tab w:val="num" w:pos="3600"/>
        </w:tabs>
        <w:ind w:left="3600" w:hanging="360"/>
      </w:pPr>
      <w:rPr>
        <w:rFonts w:ascii="Symbol" w:hAnsi="Symbol" w:hint="default"/>
      </w:rPr>
    </w:lvl>
    <w:lvl w:ilvl="5" w:tplc="E22C6BBC" w:tentative="1">
      <w:start w:val="1"/>
      <w:numFmt w:val="bullet"/>
      <w:lvlText w:val=""/>
      <w:lvlJc w:val="left"/>
      <w:pPr>
        <w:tabs>
          <w:tab w:val="num" w:pos="4320"/>
        </w:tabs>
        <w:ind w:left="4320" w:hanging="360"/>
      </w:pPr>
      <w:rPr>
        <w:rFonts w:ascii="Symbol" w:hAnsi="Symbol" w:hint="default"/>
      </w:rPr>
    </w:lvl>
    <w:lvl w:ilvl="6" w:tplc="7750D03C" w:tentative="1">
      <w:start w:val="1"/>
      <w:numFmt w:val="bullet"/>
      <w:lvlText w:val=""/>
      <w:lvlJc w:val="left"/>
      <w:pPr>
        <w:tabs>
          <w:tab w:val="num" w:pos="5040"/>
        </w:tabs>
        <w:ind w:left="5040" w:hanging="360"/>
      </w:pPr>
      <w:rPr>
        <w:rFonts w:ascii="Symbol" w:hAnsi="Symbol" w:hint="default"/>
      </w:rPr>
    </w:lvl>
    <w:lvl w:ilvl="7" w:tplc="4EFA5E36" w:tentative="1">
      <w:start w:val="1"/>
      <w:numFmt w:val="bullet"/>
      <w:lvlText w:val=""/>
      <w:lvlJc w:val="left"/>
      <w:pPr>
        <w:tabs>
          <w:tab w:val="num" w:pos="5760"/>
        </w:tabs>
        <w:ind w:left="5760" w:hanging="360"/>
      </w:pPr>
      <w:rPr>
        <w:rFonts w:ascii="Symbol" w:hAnsi="Symbol" w:hint="default"/>
      </w:rPr>
    </w:lvl>
    <w:lvl w:ilvl="8" w:tplc="A4DC187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737157E"/>
    <w:multiLevelType w:val="hybridMultilevel"/>
    <w:tmpl w:val="7728A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A56CAE"/>
    <w:multiLevelType w:val="hybridMultilevel"/>
    <w:tmpl w:val="D33A0E7A"/>
    <w:lvl w:ilvl="0" w:tplc="2FD2FAE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5956D5"/>
    <w:multiLevelType w:val="hybridMultilevel"/>
    <w:tmpl w:val="D44CE1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DA843B5"/>
    <w:multiLevelType w:val="hybridMultilevel"/>
    <w:tmpl w:val="E53CB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B93955"/>
    <w:multiLevelType w:val="hybridMultilevel"/>
    <w:tmpl w:val="710C73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706786"/>
    <w:multiLevelType w:val="hybridMultilevel"/>
    <w:tmpl w:val="86560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540D63"/>
    <w:multiLevelType w:val="hybridMultilevel"/>
    <w:tmpl w:val="6B4833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9535DAF"/>
    <w:multiLevelType w:val="hybridMultilevel"/>
    <w:tmpl w:val="47EC8A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8CA34C2"/>
    <w:multiLevelType w:val="hybridMultilevel"/>
    <w:tmpl w:val="8C3AFC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61B13AA"/>
    <w:multiLevelType w:val="hybridMultilevel"/>
    <w:tmpl w:val="26FCD4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79245FD"/>
    <w:multiLevelType w:val="hybridMultilevel"/>
    <w:tmpl w:val="2A649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1391D32"/>
    <w:multiLevelType w:val="hybridMultilevel"/>
    <w:tmpl w:val="A1C82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317299C"/>
    <w:multiLevelType w:val="hybridMultilevel"/>
    <w:tmpl w:val="FF20F8C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4E8498D"/>
    <w:multiLevelType w:val="hybridMultilevel"/>
    <w:tmpl w:val="BC7ED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4D5179"/>
    <w:multiLevelType w:val="hybridMultilevel"/>
    <w:tmpl w:val="859E8E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9"/>
  </w:num>
  <w:num w:numId="4">
    <w:abstractNumId w:val="2"/>
  </w:num>
  <w:num w:numId="5">
    <w:abstractNumId w:val="21"/>
  </w:num>
  <w:num w:numId="6">
    <w:abstractNumId w:val="6"/>
  </w:num>
  <w:num w:numId="7">
    <w:abstractNumId w:val="18"/>
  </w:num>
  <w:num w:numId="8">
    <w:abstractNumId w:val="16"/>
  </w:num>
  <w:num w:numId="9">
    <w:abstractNumId w:val="14"/>
  </w:num>
  <w:num w:numId="10">
    <w:abstractNumId w:val="13"/>
  </w:num>
  <w:num w:numId="11">
    <w:abstractNumId w:val="12"/>
  </w:num>
  <w:num w:numId="12">
    <w:abstractNumId w:val="3"/>
  </w:num>
  <w:num w:numId="13">
    <w:abstractNumId w:val="10"/>
  </w:num>
  <w:num w:numId="14">
    <w:abstractNumId w:val="7"/>
  </w:num>
  <w:num w:numId="15">
    <w:abstractNumId w:val="1"/>
  </w:num>
  <w:num w:numId="16">
    <w:abstractNumId w:val="20"/>
  </w:num>
  <w:num w:numId="17">
    <w:abstractNumId w:val="15"/>
  </w:num>
  <w:num w:numId="18">
    <w:abstractNumId w:val="4"/>
  </w:num>
  <w:num w:numId="19">
    <w:abstractNumId w:val="5"/>
  </w:num>
  <w:num w:numId="20">
    <w:abstractNumId w:val="11"/>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6C"/>
    <w:rsid w:val="00010FAA"/>
    <w:rsid w:val="00056E26"/>
    <w:rsid w:val="00070A0D"/>
    <w:rsid w:val="00075994"/>
    <w:rsid w:val="000A6BE7"/>
    <w:rsid w:val="000C2A4A"/>
    <w:rsid w:val="000F5220"/>
    <w:rsid w:val="00117166"/>
    <w:rsid w:val="001318F1"/>
    <w:rsid w:val="00153EEA"/>
    <w:rsid w:val="00161C92"/>
    <w:rsid w:val="001F697D"/>
    <w:rsid w:val="00213508"/>
    <w:rsid w:val="00225A2D"/>
    <w:rsid w:val="00240C2E"/>
    <w:rsid w:val="002457D6"/>
    <w:rsid w:val="00252DB4"/>
    <w:rsid w:val="00273536"/>
    <w:rsid w:val="002A66E4"/>
    <w:rsid w:val="002B67E2"/>
    <w:rsid w:val="002F43BB"/>
    <w:rsid w:val="002F6545"/>
    <w:rsid w:val="003724E7"/>
    <w:rsid w:val="00377878"/>
    <w:rsid w:val="00385884"/>
    <w:rsid w:val="00391766"/>
    <w:rsid w:val="0044204E"/>
    <w:rsid w:val="004435F8"/>
    <w:rsid w:val="00481D3E"/>
    <w:rsid w:val="00483B39"/>
    <w:rsid w:val="004D1DB2"/>
    <w:rsid w:val="004E1519"/>
    <w:rsid w:val="004E5E02"/>
    <w:rsid w:val="00501CAE"/>
    <w:rsid w:val="00531D41"/>
    <w:rsid w:val="0059061D"/>
    <w:rsid w:val="005B1954"/>
    <w:rsid w:val="005B7259"/>
    <w:rsid w:val="005C25BB"/>
    <w:rsid w:val="00655346"/>
    <w:rsid w:val="00662D6C"/>
    <w:rsid w:val="00683C37"/>
    <w:rsid w:val="006F1A94"/>
    <w:rsid w:val="00807ABF"/>
    <w:rsid w:val="00811133"/>
    <w:rsid w:val="00826E0E"/>
    <w:rsid w:val="008349CC"/>
    <w:rsid w:val="00870A85"/>
    <w:rsid w:val="008734DD"/>
    <w:rsid w:val="008749D2"/>
    <w:rsid w:val="008A182E"/>
    <w:rsid w:val="008F4FA1"/>
    <w:rsid w:val="00914425"/>
    <w:rsid w:val="009241EF"/>
    <w:rsid w:val="00927F8E"/>
    <w:rsid w:val="009562B8"/>
    <w:rsid w:val="009724A5"/>
    <w:rsid w:val="009A197F"/>
    <w:rsid w:val="009A1F6D"/>
    <w:rsid w:val="009A6080"/>
    <w:rsid w:val="009B3527"/>
    <w:rsid w:val="009C7E53"/>
    <w:rsid w:val="00A31DAD"/>
    <w:rsid w:val="00A44459"/>
    <w:rsid w:val="00A54A87"/>
    <w:rsid w:val="00A736CF"/>
    <w:rsid w:val="00AB1D34"/>
    <w:rsid w:val="00AF5A17"/>
    <w:rsid w:val="00B3177B"/>
    <w:rsid w:val="00BC18F4"/>
    <w:rsid w:val="00BD22AC"/>
    <w:rsid w:val="00C40A85"/>
    <w:rsid w:val="00C82A75"/>
    <w:rsid w:val="00CC74A0"/>
    <w:rsid w:val="00D03401"/>
    <w:rsid w:val="00D2516D"/>
    <w:rsid w:val="00D36609"/>
    <w:rsid w:val="00D55F2D"/>
    <w:rsid w:val="00D96A93"/>
    <w:rsid w:val="00DB7A44"/>
    <w:rsid w:val="00DC6DB9"/>
    <w:rsid w:val="00DE5A56"/>
    <w:rsid w:val="00DF1633"/>
    <w:rsid w:val="00E21039"/>
    <w:rsid w:val="00E40EA3"/>
    <w:rsid w:val="00E5037F"/>
    <w:rsid w:val="00E61656"/>
    <w:rsid w:val="00EB4365"/>
    <w:rsid w:val="00ED3AAB"/>
    <w:rsid w:val="00ED3D7E"/>
    <w:rsid w:val="00EF00C5"/>
    <w:rsid w:val="00F270A3"/>
    <w:rsid w:val="00F4684C"/>
    <w:rsid w:val="00F61C3D"/>
    <w:rsid w:val="00FC62DE"/>
    <w:rsid w:val="00FD17CC"/>
    <w:rsid w:val="00FF31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3D5013"/>
  <w15:chartTrackingRefBased/>
  <w15:docId w15:val="{C2D93A85-B9A5-493E-B4CB-56A244E7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435F8"/>
    <w:pPr>
      <w:spacing w:after="120" w:line="285" w:lineRule="auto"/>
    </w:pPr>
    <w:rPr>
      <w:rFonts w:ascii="Calibri" w:eastAsia="Times New Roman" w:hAnsi="Calibri" w:cs="Calibri"/>
      <w:color w:val="000000"/>
      <w:kern w:val="28"/>
      <w:sz w:val="20"/>
      <w:szCs w:val="20"/>
      <w:lang w:eastAsia="nl-NL"/>
      <w14:ligatures w14:val="standard"/>
      <w14:cntxtAlts/>
    </w:rPr>
  </w:style>
  <w:style w:type="paragraph" w:styleId="Kop1">
    <w:name w:val="heading 1"/>
    <w:basedOn w:val="Standaard"/>
    <w:next w:val="Standaard"/>
    <w:link w:val="Kop1Char"/>
    <w:uiPriority w:val="9"/>
    <w:qFormat/>
    <w:rsid w:val="001318F1"/>
    <w:pPr>
      <w:keepNext/>
      <w:keepLines/>
      <w:spacing w:before="240" w:after="0" w:line="259" w:lineRule="auto"/>
      <w:outlineLvl w:val="0"/>
    </w:pPr>
    <w:rPr>
      <w:rFonts w:asciiTheme="majorHAnsi" w:eastAsiaTheme="majorEastAsia" w:hAnsiTheme="majorHAnsi" w:cstheme="majorBidi"/>
      <w:color w:val="2E74B5" w:themeColor="accent1" w:themeShade="BF"/>
      <w:kern w:val="0"/>
      <w:sz w:val="32"/>
      <w:szCs w:val="32"/>
      <w:lang w:eastAsia="en-US"/>
      <w14:ligatures w14:val="none"/>
      <w14:cntxtAlts w14:val="0"/>
    </w:rPr>
  </w:style>
  <w:style w:type="paragraph" w:styleId="Kop2">
    <w:name w:val="heading 2"/>
    <w:basedOn w:val="Standaard"/>
    <w:link w:val="Kop2Char"/>
    <w:uiPriority w:val="9"/>
    <w:qFormat/>
    <w:rsid w:val="00D2516D"/>
    <w:pPr>
      <w:spacing w:before="100" w:beforeAutospacing="1" w:after="100" w:afterAutospacing="1" w:line="240" w:lineRule="auto"/>
      <w:outlineLvl w:val="1"/>
    </w:pPr>
    <w:rPr>
      <w:rFonts w:ascii="Times New Roman" w:hAnsi="Times New Roman" w:cs="Times New Roman"/>
      <w:b/>
      <w:bCs/>
      <w:color w:val="auto"/>
      <w:kern w:val="0"/>
      <w:sz w:val="36"/>
      <w:szCs w:val="36"/>
      <w14:ligatures w14:val="none"/>
      <w14:cntxtAlts w14: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36CF"/>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styleId="Geenafstand">
    <w:name w:val="No Spacing"/>
    <w:uiPriority w:val="1"/>
    <w:qFormat/>
    <w:rsid w:val="009241EF"/>
    <w:pPr>
      <w:spacing w:after="0" w:line="240" w:lineRule="auto"/>
    </w:pPr>
  </w:style>
  <w:style w:type="character" w:styleId="Hyperlink">
    <w:name w:val="Hyperlink"/>
    <w:basedOn w:val="Standaardalinea-lettertype"/>
    <w:uiPriority w:val="99"/>
    <w:unhideWhenUsed/>
    <w:rsid w:val="000C2A4A"/>
    <w:rPr>
      <w:color w:val="0563C1" w:themeColor="hyperlink"/>
      <w:u w:val="single"/>
    </w:rPr>
  </w:style>
  <w:style w:type="character" w:customStyle="1" w:styleId="Kop2Char">
    <w:name w:val="Kop 2 Char"/>
    <w:basedOn w:val="Standaardalinea-lettertype"/>
    <w:link w:val="Kop2"/>
    <w:uiPriority w:val="9"/>
    <w:rsid w:val="00D2516D"/>
    <w:rPr>
      <w:rFonts w:ascii="Times New Roman" w:eastAsia="Times New Roman" w:hAnsi="Times New Roman" w:cs="Times New Roman"/>
      <w:b/>
      <w:bCs/>
      <w:sz w:val="36"/>
      <w:szCs w:val="36"/>
      <w:lang w:eastAsia="nl-NL"/>
    </w:rPr>
  </w:style>
  <w:style w:type="character" w:styleId="GevolgdeHyperlink">
    <w:name w:val="FollowedHyperlink"/>
    <w:basedOn w:val="Standaardalinea-lettertype"/>
    <w:uiPriority w:val="99"/>
    <w:semiHidden/>
    <w:unhideWhenUsed/>
    <w:rsid w:val="00161C92"/>
    <w:rPr>
      <w:color w:val="954F72" w:themeColor="followedHyperlink"/>
      <w:u w:val="single"/>
    </w:rPr>
  </w:style>
  <w:style w:type="character" w:customStyle="1" w:styleId="Kop1Char">
    <w:name w:val="Kop 1 Char"/>
    <w:basedOn w:val="Standaardalinea-lettertype"/>
    <w:link w:val="Kop1"/>
    <w:uiPriority w:val="9"/>
    <w:rsid w:val="001318F1"/>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C82A75"/>
    <w:pPr>
      <w:tabs>
        <w:tab w:val="center" w:pos="4536"/>
        <w:tab w:val="right" w:pos="9072"/>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KoptekstChar">
    <w:name w:val="Koptekst Char"/>
    <w:basedOn w:val="Standaardalinea-lettertype"/>
    <w:link w:val="Koptekst"/>
    <w:uiPriority w:val="99"/>
    <w:rsid w:val="00C82A75"/>
  </w:style>
  <w:style w:type="paragraph" w:styleId="Voettekst">
    <w:name w:val="footer"/>
    <w:basedOn w:val="Standaard"/>
    <w:link w:val="VoettekstChar"/>
    <w:uiPriority w:val="99"/>
    <w:unhideWhenUsed/>
    <w:rsid w:val="00C82A75"/>
    <w:pPr>
      <w:tabs>
        <w:tab w:val="center" w:pos="4536"/>
        <w:tab w:val="right" w:pos="9072"/>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VoettekstChar">
    <w:name w:val="Voettekst Char"/>
    <w:basedOn w:val="Standaardalinea-lettertype"/>
    <w:link w:val="Voettekst"/>
    <w:uiPriority w:val="99"/>
    <w:rsid w:val="00C82A75"/>
  </w:style>
  <w:style w:type="paragraph" w:styleId="Voetnoottekst">
    <w:name w:val="footnote text"/>
    <w:basedOn w:val="Standaard"/>
    <w:link w:val="VoetnoottekstChar"/>
    <w:uiPriority w:val="99"/>
    <w:semiHidden/>
    <w:unhideWhenUsed/>
    <w:rsid w:val="00070A0D"/>
    <w:pPr>
      <w:spacing w:after="0" w:line="240" w:lineRule="auto"/>
    </w:pPr>
    <w:rPr>
      <w:rFonts w:asciiTheme="minorHAnsi" w:eastAsiaTheme="minorHAnsi" w:hAnsiTheme="minorHAnsi" w:cstheme="minorBidi"/>
      <w:color w:val="auto"/>
      <w:kern w:val="0"/>
      <w:lang w:eastAsia="en-US"/>
      <w14:ligatures w14:val="none"/>
      <w14:cntxtAlts w14:val="0"/>
    </w:rPr>
  </w:style>
  <w:style w:type="character" w:customStyle="1" w:styleId="VoetnoottekstChar">
    <w:name w:val="Voetnoottekst Char"/>
    <w:basedOn w:val="Standaardalinea-lettertype"/>
    <w:link w:val="Voetnoottekst"/>
    <w:uiPriority w:val="99"/>
    <w:semiHidden/>
    <w:rsid w:val="00070A0D"/>
    <w:rPr>
      <w:sz w:val="20"/>
      <w:szCs w:val="20"/>
    </w:rPr>
  </w:style>
  <w:style w:type="character" w:styleId="Voetnootmarkering">
    <w:name w:val="footnote reference"/>
    <w:basedOn w:val="Standaardalinea-lettertype"/>
    <w:uiPriority w:val="99"/>
    <w:semiHidden/>
    <w:unhideWhenUsed/>
    <w:rsid w:val="00070A0D"/>
    <w:rPr>
      <w:vertAlign w:val="superscript"/>
    </w:rPr>
  </w:style>
  <w:style w:type="paragraph" w:styleId="Ballontekst">
    <w:name w:val="Balloon Text"/>
    <w:basedOn w:val="Standaard"/>
    <w:link w:val="BallontekstChar"/>
    <w:uiPriority w:val="99"/>
    <w:semiHidden/>
    <w:unhideWhenUsed/>
    <w:rsid w:val="009A197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197F"/>
    <w:rPr>
      <w:rFonts w:ascii="Segoe UI" w:eastAsia="Times New Roman" w:hAnsi="Segoe UI" w:cs="Segoe UI"/>
      <w:color w:val="000000"/>
      <w:kern w:val="28"/>
      <w:sz w:val="18"/>
      <w:szCs w:val="18"/>
      <w:lang w:eastAsia="nl-NL"/>
      <w14:ligatures w14:val="standard"/>
      <w14:cntxtAlts/>
    </w:rPr>
  </w:style>
  <w:style w:type="character" w:styleId="Verwijzingopmerking">
    <w:name w:val="annotation reference"/>
    <w:basedOn w:val="Standaardalinea-lettertype"/>
    <w:uiPriority w:val="99"/>
    <w:semiHidden/>
    <w:unhideWhenUsed/>
    <w:rsid w:val="009A197F"/>
    <w:rPr>
      <w:sz w:val="16"/>
      <w:szCs w:val="16"/>
    </w:rPr>
  </w:style>
  <w:style w:type="paragraph" w:styleId="Tekstopmerking">
    <w:name w:val="annotation text"/>
    <w:basedOn w:val="Standaard"/>
    <w:link w:val="TekstopmerkingChar"/>
    <w:uiPriority w:val="99"/>
    <w:semiHidden/>
    <w:unhideWhenUsed/>
    <w:rsid w:val="009A197F"/>
    <w:pPr>
      <w:spacing w:line="240" w:lineRule="auto"/>
    </w:pPr>
  </w:style>
  <w:style w:type="character" w:customStyle="1" w:styleId="TekstopmerkingChar">
    <w:name w:val="Tekst opmerking Char"/>
    <w:basedOn w:val="Standaardalinea-lettertype"/>
    <w:link w:val="Tekstopmerking"/>
    <w:uiPriority w:val="99"/>
    <w:semiHidden/>
    <w:rsid w:val="009A197F"/>
    <w:rPr>
      <w:rFonts w:ascii="Calibri" w:eastAsia="Times New Roman" w:hAnsi="Calibri" w:cs="Calibri"/>
      <w:color w:val="000000"/>
      <w:kern w:val="28"/>
      <w:sz w:val="20"/>
      <w:szCs w:val="20"/>
      <w:lang w:eastAsia="nl-NL"/>
      <w14:ligatures w14:val="standard"/>
      <w14:cntxtAlts/>
    </w:rPr>
  </w:style>
  <w:style w:type="paragraph" w:styleId="Onderwerpvanopmerking">
    <w:name w:val="annotation subject"/>
    <w:basedOn w:val="Tekstopmerking"/>
    <w:next w:val="Tekstopmerking"/>
    <w:link w:val="OnderwerpvanopmerkingChar"/>
    <w:uiPriority w:val="99"/>
    <w:semiHidden/>
    <w:unhideWhenUsed/>
    <w:rsid w:val="009A197F"/>
    <w:rPr>
      <w:b/>
      <w:bCs/>
    </w:rPr>
  </w:style>
  <w:style w:type="character" w:customStyle="1" w:styleId="OnderwerpvanopmerkingChar">
    <w:name w:val="Onderwerp van opmerking Char"/>
    <w:basedOn w:val="TekstopmerkingChar"/>
    <w:link w:val="Onderwerpvanopmerking"/>
    <w:uiPriority w:val="99"/>
    <w:semiHidden/>
    <w:rsid w:val="009A197F"/>
    <w:rPr>
      <w:rFonts w:ascii="Calibri" w:eastAsia="Times New Roman" w:hAnsi="Calibri" w:cs="Calibri"/>
      <w:b/>
      <w:bCs/>
      <w:color w:val="000000"/>
      <w:kern w:val="28"/>
      <w:sz w:val="20"/>
      <w:szCs w:val="20"/>
      <w:lang w:eastAsia="nl-NL"/>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88868">
      <w:bodyDiv w:val="1"/>
      <w:marLeft w:val="0"/>
      <w:marRight w:val="0"/>
      <w:marTop w:val="0"/>
      <w:marBottom w:val="0"/>
      <w:divBdr>
        <w:top w:val="none" w:sz="0" w:space="0" w:color="auto"/>
        <w:left w:val="none" w:sz="0" w:space="0" w:color="auto"/>
        <w:bottom w:val="none" w:sz="0" w:space="0" w:color="auto"/>
        <w:right w:val="none" w:sz="0" w:space="0" w:color="auto"/>
      </w:divBdr>
    </w:div>
    <w:div w:id="1128746253">
      <w:bodyDiv w:val="1"/>
      <w:marLeft w:val="0"/>
      <w:marRight w:val="0"/>
      <w:marTop w:val="0"/>
      <w:marBottom w:val="0"/>
      <w:divBdr>
        <w:top w:val="none" w:sz="0" w:space="0" w:color="auto"/>
        <w:left w:val="none" w:sz="0" w:space="0" w:color="auto"/>
        <w:bottom w:val="none" w:sz="0" w:space="0" w:color="auto"/>
        <w:right w:val="none" w:sz="0" w:space="0" w:color="auto"/>
      </w:divBdr>
      <w:divsChild>
        <w:div w:id="1712487167">
          <w:marLeft w:val="547"/>
          <w:marRight w:val="0"/>
          <w:marTop w:val="0"/>
          <w:marBottom w:val="0"/>
          <w:divBdr>
            <w:top w:val="none" w:sz="0" w:space="0" w:color="auto"/>
            <w:left w:val="none" w:sz="0" w:space="0" w:color="auto"/>
            <w:bottom w:val="none" w:sz="0" w:space="0" w:color="auto"/>
            <w:right w:val="none" w:sz="0" w:space="0" w:color="auto"/>
          </w:divBdr>
        </w:div>
      </w:divsChild>
    </w:div>
    <w:div w:id="1192651083">
      <w:bodyDiv w:val="1"/>
      <w:marLeft w:val="0"/>
      <w:marRight w:val="0"/>
      <w:marTop w:val="0"/>
      <w:marBottom w:val="0"/>
      <w:divBdr>
        <w:top w:val="none" w:sz="0" w:space="0" w:color="auto"/>
        <w:left w:val="none" w:sz="0" w:space="0" w:color="auto"/>
        <w:bottom w:val="none" w:sz="0" w:space="0" w:color="auto"/>
        <w:right w:val="none" w:sz="0" w:space="0" w:color="auto"/>
      </w:divBdr>
    </w:div>
    <w:div w:id="1515222231">
      <w:bodyDiv w:val="1"/>
      <w:marLeft w:val="0"/>
      <w:marRight w:val="0"/>
      <w:marTop w:val="0"/>
      <w:marBottom w:val="0"/>
      <w:divBdr>
        <w:top w:val="none" w:sz="0" w:space="0" w:color="auto"/>
        <w:left w:val="none" w:sz="0" w:space="0" w:color="auto"/>
        <w:bottom w:val="none" w:sz="0" w:space="0" w:color="auto"/>
        <w:right w:val="none" w:sz="0" w:space="0" w:color="auto"/>
      </w:divBdr>
    </w:div>
    <w:div w:id="17422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yperlink" Target="http://triplea.sambo-ict.nl/wiki/index.php/Begripp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onderwijsenexaminering.nl/begrippenlijst/" TargetMode="External"/><Relationship Id="rId2" Type="http://schemas.openxmlformats.org/officeDocument/2006/relationships/customXml" Target="../customXml/item2.xml"/><Relationship Id="rId16" Type="http://schemas.openxmlformats.org/officeDocument/2006/relationships/hyperlink" Target="mailto:n.yilmaz@mboraad.nl" TargetMode="External"/><Relationship Id="rId20" Type="http://schemas.openxmlformats.org/officeDocument/2006/relationships/hyperlink" Target="http://www.nationaalarchief.nl/informatiebeheer-archiefvorm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etten.overheid.nl/BWBR0020298/2006-10-11" TargetMode="External"/><Relationship Id="rId10" Type="http://schemas.openxmlformats.org/officeDocument/2006/relationships/endnotes" Target="endnotes.xml"/><Relationship Id="rId19" Type="http://schemas.openxmlformats.org/officeDocument/2006/relationships/hyperlink" Target="https://www.mboraad.nl/publicaties/praktijkvoorbeelden-documentmanagement-het-mb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boraad.nl/sites/default/files/publications/selectielijst_mbo_per_1-8-2017.pdf"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6F0EBDFB6E64F944472990BDCAE17" ma:contentTypeVersion="11" ma:contentTypeDescription="Een nieuw document maken." ma:contentTypeScope="" ma:versionID="2361e84a3c770c64592711cbd28986fc">
  <xsd:schema xmlns:xsd="http://www.w3.org/2001/XMLSchema" xmlns:xs="http://www.w3.org/2001/XMLSchema" xmlns:p="http://schemas.microsoft.com/office/2006/metadata/properties" xmlns:ns3="79ac579a-cda1-401c-9cb8-78cbe7f53650" xmlns:ns4="206c1219-a038-4652-9691-a2a113418b53" targetNamespace="http://schemas.microsoft.com/office/2006/metadata/properties" ma:root="true" ma:fieldsID="23f3977dc92d055dd484e25557efa466" ns3:_="" ns4:_="">
    <xsd:import namespace="79ac579a-cda1-401c-9cb8-78cbe7f53650"/>
    <xsd:import namespace="206c1219-a038-4652-9691-a2a113418b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c579a-cda1-401c-9cb8-78cbe7f5365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c1219-a038-4652-9691-a2a113418b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A78A3-FFF0-4108-9BB9-7638DD444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c579a-cda1-401c-9cb8-78cbe7f53650"/>
    <ds:schemaRef ds:uri="206c1219-a038-4652-9691-a2a113418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86610-26C6-409D-9D6A-352CFB7B2DF0}">
  <ds:schemaRefs>
    <ds:schemaRef ds:uri="http://schemas.microsoft.com/sharepoint/v3/contenttype/forms"/>
  </ds:schemaRefs>
</ds:datastoreItem>
</file>

<file path=customXml/itemProps3.xml><?xml version="1.0" encoding="utf-8"?>
<ds:datastoreItem xmlns:ds="http://schemas.openxmlformats.org/officeDocument/2006/customXml" ds:itemID="{43D935FD-7F87-41BF-88AE-736233EF1036}">
  <ds:schemaRefs>
    <ds:schemaRef ds:uri="http://schemas.microsoft.com/office/2006/documentManagement/types"/>
    <ds:schemaRef ds:uri="http://purl.org/dc/elements/1.1/"/>
    <ds:schemaRef ds:uri="http://schemas.microsoft.com/office/2006/metadata/properties"/>
    <ds:schemaRef ds:uri="206c1219-a038-4652-9691-a2a113418b53"/>
    <ds:schemaRef ds:uri="http://purl.org/dc/terms/"/>
    <ds:schemaRef ds:uri="http://schemas.openxmlformats.org/package/2006/metadata/core-properties"/>
    <ds:schemaRef ds:uri="http://purl.org/dc/dcmitype/"/>
    <ds:schemaRef ds:uri="http://schemas.microsoft.com/office/infopath/2007/PartnerControls"/>
    <ds:schemaRef ds:uri="79ac579a-cda1-401c-9cb8-78cbe7f53650"/>
    <ds:schemaRef ds:uri="http://www.w3.org/XML/1998/namespace"/>
  </ds:schemaRefs>
</ds:datastoreItem>
</file>

<file path=customXml/itemProps4.xml><?xml version="1.0" encoding="utf-8"?>
<ds:datastoreItem xmlns:ds="http://schemas.openxmlformats.org/officeDocument/2006/customXml" ds:itemID="{70472AA7-E31B-46E3-A580-32DAEC1E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Pages>
  <Words>1290</Words>
  <Characters>7096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MBO Raad</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Yilmaz</dc:creator>
  <cp:keywords/>
  <dc:description/>
  <cp:lastModifiedBy>Nihat Yilmaz</cp:lastModifiedBy>
  <cp:revision>10</cp:revision>
  <dcterms:created xsi:type="dcterms:W3CDTF">2020-02-13T08:42:00Z</dcterms:created>
  <dcterms:modified xsi:type="dcterms:W3CDTF">2020-05-29T06:28:00Z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0x010100B8D6F0EBDFB6E64F944472990BDCAE17</vt:lpwstr>
  </property>
</Properties>
</file>